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218" w:rsidRPr="001B5D47" w:rsidRDefault="001B5D47" w:rsidP="001B5D47">
      <w:pPr>
        <w:spacing w:after="0" w:line="240" w:lineRule="auto"/>
        <w:jc w:val="center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6218" w:rsidRPr="001B5D47" w:rsidRDefault="001B5D47" w:rsidP="001B5D47">
      <w:pPr>
        <w:spacing w:after="0" w:line="240" w:lineRule="auto"/>
        <w:jc w:val="center"/>
        <w:rPr>
          <w:lang w:val="ru-RU"/>
        </w:rPr>
      </w:pPr>
      <w:bookmarkStart w:id="0" w:name="ab2d749b-d45a-4812-85f9-1011d05030a4"/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0"/>
    </w:p>
    <w:p w:rsidR="001B5D47" w:rsidRPr="00097EEA" w:rsidRDefault="001B5D47" w:rsidP="001B5D47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 Комитет по образованию, культуре, спорту и делам молодежи администрации </w:t>
      </w:r>
      <w:proofErr w:type="spellStart"/>
      <w:r w:rsidRPr="001B5D47">
        <w:rPr>
          <w:rFonts w:ascii="Times New Roman" w:hAnsi="Times New Roman"/>
          <w:b/>
          <w:color w:val="000000"/>
          <w:sz w:val="28"/>
          <w:lang w:val="ru-RU"/>
        </w:rPr>
        <w:t>Камышловского</w:t>
      </w:r>
      <w:proofErr w:type="spellEnd"/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 городского округа </w:t>
      </w:r>
      <w:r w:rsidRPr="001B5D47">
        <w:rPr>
          <w:sz w:val="28"/>
          <w:lang w:val="ru-RU"/>
        </w:rPr>
        <w:br/>
      </w:r>
      <w:bookmarkStart w:id="1" w:name="eb212286-8694-47ca-861d-9590ae5a8a8f"/>
      <w:bookmarkEnd w:id="1"/>
      <w:r w:rsidRPr="00097EE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Муниципальное автономное общеобразовательное учреждение </w:t>
      </w:r>
    </w:p>
    <w:p w:rsidR="001B5D47" w:rsidRPr="00097EEA" w:rsidRDefault="001B5D47" w:rsidP="001B5D47">
      <w:pPr>
        <w:spacing w:after="0" w:line="240" w:lineRule="auto"/>
        <w:ind w:left="119"/>
        <w:jc w:val="center"/>
        <w:rPr>
          <w:rFonts w:ascii="Times New Roman" w:hAnsi="Times New Roman" w:cs="Times New Roman"/>
          <w:lang w:val="ru-RU"/>
        </w:rPr>
      </w:pPr>
      <w:r w:rsidRPr="00097EE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"Школа № 3" </w:t>
      </w:r>
      <w:proofErr w:type="spellStart"/>
      <w:r w:rsidRPr="00097EEA">
        <w:rPr>
          <w:rFonts w:ascii="Times New Roman" w:hAnsi="Times New Roman" w:cs="Times New Roman"/>
          <w:b/>
          <w:color w:val="000000"/>
          <w:sz w:val="28"/>
          <w:lang w:val="ru-RU"/>
        </w:rPr>
        <w:t>Камышловского</w:t>
      </w:r>
      <w:proofErr w:type="spellEnd"/>
      <w:r w:rsidRPr="00097EE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городского округа</w:t>
      </w:r>
    </w:p>
    <w:p w:rsidR="001B5D47" w:rsidRPr="00097EEA" w:rsidRDefault="001B5D47" w:rsidP="001B5D47">
      <w:pPr>
        <w:spacing w:after="0" w:line="240" w:lineRule="auto"/>
        <w:ind w:left="119"/>
        <w:rPr>
          <w:rFonts w:ascii="Times New Roman" w:hAnsi="Times New Roman" w:cs="Times New Roman"/>
          <w:lang w:val="ru-RU"/>
        </w:rPr>
      </w:pPr>
    </w:p>
    <w:p w:rsidR="001B5D47" w:rsidRPr="00097EEA" w:rsidRDefault="001B5D47" w:rsidP="001B5D47">
      <w:pPr>
        <w:spacing w:after="0"/>
        <w:rPr>
          <w:rFonts w:ascii="Times New Roman" w:hAnsi="Times New Roman" w:cs="Times New Roman"/>
          <w:lang w:val="ru-RU"/>
        </w:rPr>
      </w:pPr>
    </w:p>
    <w:p w:rsidR="001B5D47" w:rsidRPr="00097EEA" w:rsidRDefault="001B5D47" w:rsidP="001B5D47">
      <w:pPr>
        <w:spacing w:after="0"/>
        <w:rPr>
          <w:rFonts w:ascii="Times New Roman" w:hAnsi="Times New Roman" w:cs="Times New Roman"/>
          <w:lang w:val="ru-RU"/>
        </w:rPr>
      </w:pPr>
    </w:p>
    <w:p w:rsidR="001B5D47" w:rsidRPr="00097EEA" w:rsidRDefault="001B5D47" w:rsidP="001B5D4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0454" w:type="dxa"/>
        <w:tblLook w:val="04A0" w:firstRow="1" w:lastRow="0" w:firstColumn="1" w:lastColumn="0" w:noHBand="0" w:noVBand="1"/>
      </w:tblPr>
      <w:tblGrid>
        <w:gridCol w:w="3484"/>
        <w:gridCol w:w="3485"/>
        <w:gridCol w:w="3485"/>
      </w:tblGrid>
      <w:tr w:rsidR="001B5D47" w:rsidRPr="003B16A3" w:rsidTr="00FA64EC">
        <w:trPr>
          <w:trHeight w:val="2360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1B5D47" w:rsidRPr="00097EEA" w:rsidRDefault="001B5D47" w:rsidP="00FA6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руководителем ШМО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1B5D47" w:rsidRPr="00097EEA" w:rsidRDefault="001B5D47" w:rsidP="00FA64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Т.Ю.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Кунгурцева</w:t>
            </w:r>
            <w:proofErr w:type="spellEnd"/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 от «26</w:t>
            </w: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августа   2025 г.</w:t>
            </w:r>
          </w:p>
          <w:p w:rsidR="001B5D47" w:rsidRPr="00097EEA" w:rsidRDefault="001B5D47" w:rsidP="00FA6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заместителем директора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  <w:p w:rsidR="001B5D47" w:rsidRPr="00097EEA" w:rsidRDefault="001B5D47" w:rsidP="00FA64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С.Г. </w:t>
            </w:r>
            <w:proofErr w:type="spellStart"/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Фертикова</w:t>
            </w:r>
            <w:proofErr w:type="spellEnd"/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50 от «27» августа 2025 г.</w:t>
            </w:r>
          </w:p>
          <w:p w:rsidR="001B5D47" w:rsidRPr="00097EEA" w:rsidRDefault="001B5D47" w:rsidP="00FA6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И.Г. Третьякова</w:t>
            </w:r>
          </w:p>
          <w:p w:rsidR="001B5D47" w:rsidRPr="00097EEA" w:rsidRDefault="001B5D47" w:rsidP="00FA6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97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85 от «30» августа 2025 г.</w:t>
            </w:r>
          </w:p>
          <w:p w:rsidR="001B5D47" w:rsidRPr="00097EEA" w:rsidRDefault="001B5D47" w:rsidP="00FA6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36218" w:rsidRPr="001B5D47" w:rsidRDefault="001B5D47" w:rsidP="001B5D47">
      <w:pPr>
        <w:spacing w:after="0" w:line="240" w:lineRule="auto"/>
        <w:jc w:val="center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1B5D47">
      <w:pPr>
        <w:spacing w:after="0" w:line="408" w:lineRule="auto"/>
        <w:ind w:left="120"/>
        <w:jc w:val="center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6218" w:rsidRPr="001B5D47" w:rsidRDefault="001B5D47">
      <w:pPr>
        <w:spacing w:after="0" w:line="408" w:lineRule="auto"/>
        <w:ind w:left="120"/>
        <w:jc w:val="center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9043708)</w:t>
      </w: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1B5D47">
      <w:pPr>
        <w:spacing w:after="0" w:line="408" w:lineRule="auto"/>
        <w:ind w:left="120"/>
        <w:jc w:val="center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E36218" w:rsidRPr="001B5D47" w:rsidRDefault="001B5D47">
      <w:pPr>
        <w:spacing w:after="0" w:line="408" w:lineRule="auto"/>
        <w:ind w:left="120"/>
        <w:jc w:val="center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E36218">
      <w:pPr>
        <w:spacing w:after="0"/>
        <w:ind w:left="120"/>
        <w:jc w:val="center"/>
        <w:rPr>
          <w:lang w:val="ru-RU"/>
        </w:rPr>
      </w:pPr>
    </w:p>
    <w:p w:rsidR="00E36218" w:rsidRPr="001B5D47" w:rsidRDefault="001B5D47" w:rsidP="001B5D47">
      <w:pPr>
        <w:spacing w:after="0"/>
        <w:ind w:left="120"/>
        <w:jc w:val="center"/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  <w:bookmarkStart w:id="2" w:name="3d67cce9-b1b9-4e67-b1e9-e3f659ce7765"/>
      <w:r w:rsidRPr="001B5D47">
        <w:rPr>
          <w:rFonts w:ascii="Times New Roman" w:hAnsi="Times New Roman"/>
          <w:b/>
          <w:color w:val="000000"/>
          <w:sz w:val="28"/>
          <w:lang w:val="ru-RU"/>
        </w:rPr>
        <w:t>Камышлов</w:t>
      </w:r>
      <w:bookmarkEnd w:id="2"/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f61e297-deac-416c-9930-2854c06869b8"/>
      <w:r w:rsidRPr="001B5D4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Pr="001B5D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lock-73090558"/>
    </w:p>
    <w:p w:rsidR="00E36218" w:rsidRPr="001B5D47" w:rsidRDefault="001B5D47" w:rsidP="001B5D47">
      <w:pPr>
        <w:spacing w:after="0" w:line="264" w:lineRule="auto"/>
        <w:jc w:val="both"/>
        <w:rPr>
          <w:lang w:val="ru-RU"/>
        </w:rPr>
      </w:pPr>
      <w:bookmarkStart w:id="5" w:name="block-73090557"/>
      <w:bookmarkEnd w:id="4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3B16A3" w:rsidRDefault="003B16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B16A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3B16A3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B16A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 </w:t>
      </w:r>
    </w:p>
    <w:p w:rsidR="003B16A3" w:rsidRDefault="003B16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B16A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 </w:t>
      </w:r>
    </w:p>
    <w:p w:rsidR="003B16A3" w:rsidRDefault="003B16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B16A3">
        <w:rPr>
          <w:rFonts w:ascii="Times New Roman" w:hAnsi="Times New Roman"/>
          <w:color w:val="000000"/>
          <w:sz w:val="28"/>
          <w:lang w:val="ru-RU"/>
        </w:rPr>
        <w:t xml:space="preserve">Информатика на уровне среднего общего образования отражает: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основные области применения информатики, прежде всего информационные технологии, управление и социальную сферу; междисциплинарный характер информатики и информационной деятельности. </w:t>
      </w:r>
    </w:p>
    <w:p w:rsidR="003B16A3" w:rsidRDefault="003B16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B16A3">
        <w:rPr>
          <w:rFonts w:ascii="Times New Roman" w:hAnsi="Times New Roman"/>
          <w:color w:val="000000"/>
          <w:sz w:val="28"/>
          <w:lang w:val="ru-RU"/>
        </w:rPr>
        <w:t xml:space="preserve"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</w:t>
      </w:r>
      <w:proofErr w:type="spellStart"/>
      <w:r w:rsidRPr="003B16A3">
        <w:rPr>
          <w:rFonts w:ascii="Times New Roman" w:hAnsi="Times New Roman"/>
          <w:color w:val="000000"/>
          <w:sz w:val="28"/>
          <w:lang w:val="ru-RU"/>
        </w:rPr>
        <w:t>информационнокоммуникационных</w:t>
      </w:r>
      <w:proofErr w:type="spellEnd"/>
      <w:r w:rsidRPr="003B16A3">
        <w:rPr>
          <w:rFonts w:ascii="Times New Roman" w:hAnsi="Times New Roman"/>
          <w:color w:val="000000"/>
          <w:sz w:val="28"/>
          <w:lang w:val="ru-RU"/>
        </w:rPr>
        <w:t xml:space="preserve"> технологий, даёт теоретическое осмысление, интерпретацию и обобщение этого опыта.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bookmarkStart w:id="6" w:name="_GoBack"/>
      <w:bookmarkEnd w:id="6"/>
      <w:r w:rsidRPr="001B5D47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1B5D47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1B5D47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1B5D47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» направлен на развитие алгоритмического мышления, разработку алгоритмов и оценку их сложности,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навыков реализации программ на языках программирования высокого уровня.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1B5D47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bookmarkStart w:id="7" w:name="00eb42d4-8653-4d3e-963c-73e771f3fd24"/>
      <w:r w:rsidRPr="001B5D4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7"/>
    </w:p>
    <w:p w:rsidR="00E36218" w:rsidRPr="001B5D47" w:rsidRDefault="00E36218">
      <w:pPr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bookmarkStart w:id="8" w:name="block-73090559"/>
      <w:bookmarkEnd w:id="5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1B5D4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1B5D47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1B5D47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>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B5D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B5D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B5D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1B5D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B5D4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B5D47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интернет-сервисы для обработки и представления данных. Большие данные. Машинное обучение. Интеллектуальный анализ данных.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1B5D47">
        <w:rPr>
          <w:rFonts w:ascii="Times New Roman" w:hAnsi="Times New Roman"/>
          <w:color w:val="000000"/>
          <w:sz w:val="28"/>
          <w:lang w:val="ru-RU"/>
        </w:rPr>
        <w:t>3.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1B5D47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1B5D47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E36218" w:rsidRPr="001B5D47" w:rsidRDefault="00E36218">
      <w:pPr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bookmarkStart w:id="9" w:name="block-73090560"/>
      <w:bookmarkEnd w:id="8"/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за счёт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>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1B5D4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1B5D47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B5D47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1B5D47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1B5D47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left="120"/>
        <w:jc w:val="both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6218" w:rsidRPr="001B5D47" w:rsidRDefault="00E36218">
      <w:pPr>
        <w:spacing w:after="0" w:line="264" w:lineRule="auto"/>
        <w:ind w:left="120"/>
        <w:jc w:val="both"/>
        <w:rPr>
          <w:lang w:val="ru-RU"/>
        </w:rPr>
      </w:pP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1B5D4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1B5D4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E36218" w:rsidRPr="001B5D47" w:rsidRDefault="001B5D47">
      <w:pPr>
        <w:spacing w:after="0" w:line="264" w:lineRule="auto"/>
        <w:ind w:firstLine="600"/>
        <w:jc w:val="both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E36218" w:rsidRPr="001B5D47" w:rsidRDefault="00E36218">
      <w:pPr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</w:p>
    <w:p w:rsidR="00E36218" w:rsidRDefault="001B5D47">
      <w:pPr>
        <w:spacing w:after="0"/>
        <w:ind w:left="120"/>
      </w:pPr>
      <w:bookmarkStart w:id="10" w:name="block-73090561"/>
      <w:bookmarkEnd w:id="9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6218" w:rsidRDefault="001B5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3621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</w:tbl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Default="001B5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362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</w:tbl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Default="001B5D47">
      <w:pPr>
        <w:spacing w:after="0"/>
        <w:ind w:left="120"/>
      </w:pPr>
      <w:bookmarkStart w:id="11" w:name="block-730905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6218" w:rsidRDefault="001B5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838"/>
        <w:gridCol w:w="1128"/>
        <w:gridCol w:w="1841"/>
        <w:gridCol w:w="1910"/>
        <w:gridCol w:w="1347"/>
        <w:gridCol w:w="3118"/>
      </w:tblGrid>
      <w:tr w:rsidR="00E3621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3B16A3">
            <w:pPr>
              <w:spacing w:after="0"/>
              <w:ind w:left="135"/>
            </w:pPr>
            <w:hyperlink r:id="rId4">
              <w:r w:rsidR="001B5D47">
                <w:rPr>
                  <w:rFonts w:ascii="Times New Roman" w:hAnsi="Times New Roman"/>
                  <w:color w:val="0000FF"/>
                  <w:u w:val="single"/>
                </w:rPr>
                <w:t>https://kpolyakov.spb.ru/school</w:t>
              </w:r>
            </w:hyperlink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выражения. Логические тождества. Доказательство логических тождеств с помощью таблиц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операций с вещественными числами,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вызовов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обработки символьных строк: поиск подстроки внутри данной строки;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137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</w:tbl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Default="001B5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E3621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218" w:rsidRDefault="00E362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218" w:rsidRDefault="00E36218"/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вершинами графа (алгоритм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иллюстраций для веб-сайтов. Практическая работа по теме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36218" w:rsidRDefault="00E36218">
            <w:pPr>
              <w:spacing w:after="0"/>
              <w:ind w:left="135"/>
            </w:pPr>
          </w:p>
        </w:tc>
      </w:tr>
      <w:tr w:rsidR="00E36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5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218" w:rsidRDefault="00E36218"/>
        </w:tc>
      </w:tr>
    </w:tbl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Default="00E36218">
      <w:pPr>
        <w:sectPr w:rsidR="00E3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218" w:rsidRPr="001B5D47" w:rsidRDefault="001B5D47">
      <w:pPr>
        <w:spacing w:before="199" w:after="199"/>
        <w:ind w:left="120"/>
        <w:rPr>
          <w:lang w:val="ru-RU"/>
        </w:rPr>
      </w:pPr>
      <w:bookmarkStart w:id="12" w:name="block-73090563"/>
      <w:bookmarkEnd w:id="11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:rsidR="00E36218" w:rsidRPr="001B5D47" w:rsidRDefault="00E3621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130"/>
            </w:pPr>
            <w:r w:rsidRPr="001B5D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/>
              <w:ind w:left="130"/>
              <w:rPr>
                <w:lang w:val="ru-RU"/>
              </w:rPr>
            </w:pPr>
            <w:r w:rsidRPr="001B5D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3621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223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)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E3621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электронные таблицы для анализа, представления и обработки данных (включая выбор оптимального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E36218" w:rsidRPr="003B16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E36218" w:rsidRPr="001B5D47" w:rsidRDefault="00E36218">
      <w:pPr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</w:p>
    <w:p w:rsidR="00E36218" w:rsidRPr="001B5D47" w:rsidRDefault="001B5D47">
      <w:pPr>
        <w:spacing w:before="199" w:after="199"/>
        <w:ind w:left="120"/>
        <w:rPr>
          <w:lang w:val="ru-RU"/>
        </w:rPr>
      </w:pPr>
      <w:bookmarkStart w:id="13" w:name="block-73090565"/>
      <w:bookmarkEnd w:id="12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ИНФОРМАТИКЕ</w:t>
      </w:r>
    </w:p>
    <w:p w:rsidR="00E36218" w:rsidRPr="001B5D47" w:rsidRDefault="00E36218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407"/>
      </w:tblGrid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243"/>
            </w:pPr>
            <w:r w:rsidRPr="001B5D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Система доменных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Виженера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Коды, позволяющие обнаруживать и исправлять ошибки, возникающие при передаче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декодируемых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аддитивности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информации. Формула Хартли. Информация и вероятность. Формула Шеннона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связь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Алгебра логики. Понятие высказывания.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Высказывательные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(предикаты). Кванторы существования и всеобщности.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E36218" w:rsidRDefault="001B5D47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чисел.</w:t>
            </w:r>
          </w:p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побитовой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исключающее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ИЛИ»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накопление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вычислениях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максимума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половинного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Инкапсуляция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12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</w:t>
            </w: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E3621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E36218" w:rsidRDefault="001B5D47">
            <w:pPr>
              <w:spacing w:after="0" w:line="336" w:lineRule="auto"/>
              <w:ind w:left="336"/>
              <w:jc w:val="both"/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ключ. Целостность базы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E36218" w:rsidRPr="003B16A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6218" w:rsidRDefault="001B5D4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36218" w:rsidRPr="001B5D47" w:rsidRDefault="001B5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Средства поиска и </w:t>
            </w:r>
            <w:proofErr w:type="spellStart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1B5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E36218" w:rsidRPr="001B5D47" w:rsidRDefault="00E36218">
      <w:pPr>
        <w:rPr>
          <w:lang w:val="ru-RU"/>
        </w:rPr>
        <w:sectPr w:rsidR="00E36218" w:rsidRPr="001B5D47">
          <w:pgSz w:w="11906" w:h="16383"/>
          <w:pgMar w:top="1134" w:right="850" w:bottom="1134" w:left="1701" w:header="720" w:footer="720" w:gutter="0"/>
          <w:cols w:space="720"/>
        </w:sectPr>
      </w:pPr>
    </w:p>
    <w:p w:rsidR="00E36218" w:rsidRPr="001B5D47" w:rsidRDefault="001B5D47">
      <w:pPr>
        <w:spacing w:after="0"/>
        <w:ind w:left="120"/>
        <w:rPr>
          <w:lang w:val="ru-RU"/>
        </w:rPr>
      </w:pPr>
      <w:bookmarkStart w:id="14" w:name="block-73090564"/>
      <w:bookmarkEnd w:id="13"/>
      <w:r w:rsidRPr="001B5D4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36218" w:rsidRPr="001B5D47" w:rsidRDefault="001B5D47">
      <w:pPr>
        <w:spacing w:after="0" w:line="480" w:lineRule="auto"/>
        <w:ind w:left="120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36218" w:rsidRPr="001B5D47" w:rsidRDefault="00E36218">
      <w:pPr>
        <w:spacing w:after="0" w:line="480" w:lineRule="auto"/>
        <w:ind w:left="120"/>
        <w:rPr>
          <w:lang w:val="ru-RU"/>
        </w:rPr>
      </w:pPr>
    </w:p>
    <w:p w:rsidR="00E36218" w:rsidRPr="001B5D47" w:rsidRDefault="001B5D47">
      <w:pPr>
        <w:spacing w:after="0" w:line="480" w:lineRule="auto"/>
        <w:ind w:left="120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 • Информатика, 10 класс/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Ливчак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А.Б., Сенокосов А.И. и другие, Акционерное общество «Издательство «Просвещение»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А.Г., Сенокосов А.И., Акционерное общество «Издательство «Просвещение»</w:t>
      </w:r>
      <w:r w:rsidRPr="001B5D47">
        <w:rPr>
          <w:sz w:val="28"/>
          <w:lang w:val="ru-RU"/>
        </w:rPr>
        <w:br/>
      </w:r>
      <w:bookmarkStart w:id="15" w:name="f4d4d697-903d-44e9-8201-1d54a013bbf1"/>
      <w:bookmarkEnd w:id="15"/>
      <w:r w:rsidRPr="001B5D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1B5D47">
      <w:pPr>
        <w:spacing w:after="0" w:line="480" w:lineRule="auto"/>
        <w:ind w:left="120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6218" w:rsidRPr="001B5D47" w:rsidRDefault="001B5D47">
      <w:pPr>
        <w:spacing w:after="0" w:line="480" w:lineRule="auto"/>
        <w:ind w:left="120"/>
        <w:rPr>
          <w:lang w:val="ru-RU"/>
        </w:rPr>
      </w:pPr>
      <w:r w:rsidRPr="001B5D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А.Г.Гейн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Задачник-практикум 10-11 класс Издательство "Просвещение"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А.Г.Гейн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Н.А.Юнерман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Тематические тесты Издательство "Просвещение"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М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Лутц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Изучаем </w:t>
      </w:r>
      <w:r>
        <w:rPr>
          <w:rFonts w:ascii="Times New Roman" w:hAnsi="Times New Roman"/>
          <w:color w:val="000000"/>
          <w:sz w:val="28"/>
        </w:rPr>
        <w:t>Python</w:t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(в 2-х томах)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М.Н. Бородин Информатика УМК для старшей школы 10-11 класс углубленный уровень Бином. Лаборатория знаний</w:t>
      </w:r>
      <w:r w:rsidRPr="001B5D47">
        <w:rPr>
          <w:sz w:val="28"/>
          <w:lang w:val="ru-RU"/>
        </w:rPr>
        <w:br/>
      </w:r>
      <w:bookmarkStart w:id="16" w:name="488abbee-8196-42cf-9a37-5d1464b59087"/>
      <w:bookmarkEnd w:id="16"/>
      <w:r w:rsidRPr="001B5D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6218" w:rsidRPr="001B5D47" w:rsidRDefault="00E36218">
      <w:pPr>
        <w:spacing w:after="0"/>
        <w:ind w:left="120"/>
        <w:rPr>
          <w:lang w:val="ru-RU"/>
        </w:rPr>
      </w:pPr>
    </w:p>
    <w:p w:rsidR="00E36218" w:rsidRPr="001B5D47" w:rsidRDefault="001B5D47">
      <w:pPr>
        <w:spacing w:after="0" w:line="480" w:lineRule="auto"/>
        <w:ind w:left="120"/>
        <w:rPr>
          <w:lang w:val="ru-RU"/>
        </w:rPr>
      </w:pPr>
      <w:r w:rsidRPr="001B5D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36218" w:rsidRDefault="001B5D47">
      <w:pPr>
        <w:spacing w:after="0" w:line="480" w:lineRule="auto"/>
        <w:ind w:left="120"/>
      </w:pPr>
      <w:r w:rsidRPr="001B5D4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B5D47">
        <w:rPr>
          <w:rFonts w:ascii="Times New Roman" w:hAnsi="Times New Roman"/>
          <w:color w:val="000000"/>
          <w:sz w:val="28"/>
          <w:lang w:val="ru-RU"/>
        </w:rPr>
        <w:t>сайт ФИПИ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материалы сайта Сдам ГИА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К.Полякова</w:t>
      </w:r>
      <w:proofErr w:type="spellEnd"/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proofErr w:type="spellStart"/>
      <w:r w:rsidRPr="001B5D47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B5D47">
        <w:rPr>
          <w:rFonts w:ascii="Times New Roman" w:hAnsi="Times New Roman"/>
          <w:color w:val="000000"/>
          <w:sz w:val="28"/>
          <w:lang w:val="ru-RU"/>
        </w:rPr>
        <w:t xml:space="preserve"> Л.Л.</w:t>
      </w:r>
      <w:r w:rsidRPr="001B5D47">
        <w:rPr>
          <w:sz w:val="28"/>
          <w:lang w:val="ru-RU"/>
        </w:rPr>
        <w:br/>
      </w:r>
      <w:r w:rsidRPr="001B5D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Videouroki.net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kompege.ru</w:t>
      </w:r>
      <w:r>
        <w:rPr>
          <w:sz w:val="28"/>
        </w:rPr>
        <w:br/>
      </w:r>
      <w:bookmarkStart w:id="17" w:name="a494db80-f654-4877-bc0b-00743c3d2dbe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codeforces</w:t>
      </w:r>
      <w:bookmarkEnd w:id="17"/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</w:p>
    <w:p w:rsidR="00E36218" w:rsidRDefault="00E36218">
      <w:pPr>
        <w:sectPr w:rsidR="00E3621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E42F1" w:rsidRDefault="002E42F1"/>
    <w:sectPr w:rsidR="002E42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36218"/>
    <w:rsid w:val="001B5D47"/>
    <w:rsid w:val="002E42F1"/>
    <w:rsid w:val="003B16A3"/>
    <w:rsid w:val="00E3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7599"/>
  <w15:docId w15:val="{B2EBECD8-2025-4E74-94C2-86401FD2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polyakov.spb.ru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12230</Words>
  <Characters>69717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2025-09-18T10:03:00Z</cp:lastPrinted>
  <dcterms:created xsi:type="dcterms:W3CDTF">2025-09-18T10:02:00Z</dcterms:created>
  <dcterms:modified xsi:type="dcterms:W3CDTF">2025-12-11T08:46:00Z</dcterms:modified>
</cp:coreProperties>
</file>