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F71" w:rsidRDefault="00C72F71" w:rsidP="00C72F71">
      <w:pPr>
        <w:shd w:val="clear" w:color="auto" w:fill="FFFFFF"/>
        <w:spacing w:after="100" w:afterAutospacing="1" w:line="240" w:lineRule="auto"/>
        <w:ind w:firstLine="567"/>
        <w:jc w:val="both"/>
        <w:rPr>
          <w:rFonts w:ascii="Times New Roman" w:hAnsi="Times New Roman" w:cs="Times New Roman"/>
          <w:b/>
          <w:bCs/>
          <w:color w:val="333333"/>
          <w:sz w:val="36"/>
          <w:szCs w:val="36"/>
          <w:shd w:val="clear" w:color="auto" w:fill="FFFFFF"/>
        </w:rPr>
      </w:pPr>
      <w:proofErr w:type="spellStart"/>
      <w:r w:rsidRPr="00BB6992">
        <w:rPr>
          <w:rFonts w:ascii="Times New Roman" w:hAnsi="Times New Roman" w:cs="Times New Roman"/>
          <w:b/>
          <w:bCs/>
          <w:color w:val="333333"/>
          <w:sz w:val="36"/>
          <w:szCs w:val="36"/>
          <w:shd w:val="clear" w:color="auto" w:fill="FFFFFF"/>
        </w:rPr>
        <w:t>Камышловская</w:t>
      </w:r>
      <w:proofErr w:type="spellEnd"/>
      <w:r w:rsidRPr="00BB6992">
        <w:rPr>
          <w:rFonts w:ascii="Times New Roman" w:hAnsi="Times New Roman" w:cs="Times New Roman"/>
          <w:b/>
          <w:bCs/>
          <w:color w:val="333333"/>
          <w:sz w:val="36"/>
          <w:szCs w:val="36"/>
          <w:shd w:val="clear" w:color="auto" w:fill="FFFFFF"/>
        </w:rPr>
        <w:t xml:space="preserve"> межрайонная прокуратура разъясняет: </w:t>
      </w:r>
      <w:r>
        <w:rPr>
          <w:rFonts w:ascii="Times New Roman" w:hAnsi="Times New Roman" w:cs="Times New Roman"/>
          <w:b/>
          <w:bCs/>
          <w:color w:val="333333"/>
          <w:sz w:val="36"/>
          <w:szCs w:val="36"/>
          <w:shd w:val="clear" w:color="auto" w:fill="FFFFFF"/>
        </w:rPr>
        <w:t>«</w:t>
      </w:r>
      <w:r w:rsidRPr="00BB6992">
        <w:rPr>
          <w:rFonts w:ascii="Times New Roman" w:hAnsi="Times New Roman" w:cs="Times New Roman"/>
          <w:b/>
          <w:bCs/>
          <w:color w:val="333333"/>
          <w:sz w:val="36"/>
          <w:szCs w:val="36"/>
          <w:shd w:val="clear" w:color="auto" w:fill="FFFFFF"/>
        </w:rPr>
        <w:t>К несовершеннолетним, совершившим преступления, могут быть применены принудительные меры воспитательного воздействия</w:t>
      </w:r>
      <w:r>
        <w:rPr>
          <w:rFonts w:ascii="Times New Roman" w:hAnsi="Times New Roman" w:cs="Times New Roman"/>
          <w:b/>
          <w:bCs/>
          <w:color w:val="333333"/>
          <w:sz w:val="36"/>
          <w:szCs w:val="36"/>
          <w:shd w:val="clear" w:color="auto" w:fill="FFFFFF"/>
        </w:rPr>
        <w:t>».</w:t>
      </w:r>
    </w:p>
    <w:p w:rsidR="00C72F71" w:rsidRDefault="00C72F71" w:rsidP="00C72F71">
      <w:pPr>
        <w:shd w:val="clear" w:color="auto" w:fill="FFFFFF"/>
        <w:spacing w:after="100" w:afterAutospacing="1" w:line="240" w:lineRule="auto"/>
        <w:ind w:firstLine="567"/>
        <w:jc w:val="both"/>
        <w:rPr>
          <w:rFonts w:ascii="Times New Roman" w:hAnsi="Times New Roman" w:cs="Times New Roman"/>
          <w:b/>
          <w:bCs/>
          <w:color w:val="333333"/>
          <w:sz w:val="36"/>
          <w:szCs w:val="36"/>
          <w:shd w:val="clear" w:color="auto" w:fill="FFFFFF"/>
        </w:rPr>
      </w:pPr>
    </w:p>
    <w:p w:rsidR="00C72F71" w:rsidRDefault="00C72F71" w:rsidP="00C72F71">
      <w:pPr>
        <w:shd w:val="clear" w:color="auto" w:fill="FFFFFF"/>
        <w:spacing w:after="100" w:afterAutospacing="1" w:line="240" w:lineRule="auto"/>
        <w:ind w:firstLine="567"/>
        <w:jc w:val="both"/>
        <w:rPr>
          <w:rFonts w:ascii="Times New Roman" w:hAnsi="Times New Roman" w:cs="Times New Roman"/>
          <w:color w:val="333333"/>
          <w:sz w:val="28"/>
          <w:szCs w:val="28"/>
          <w:shd w:val="clear" w:color="auto" w:fill="FFFFFF"/>
        </w:rPr>
      </w:pPr>
      <w:r>
        <w:rPr>
          <w:rFonts w:ascii="Roboto" w:hAnsi="Roboto"/>
          <w:color w:val="333333"/>
          <w:shd w:val="clear" w:color="auto" w:fill="FFFFFF"/>
        </w:rPr>
        <w:t> </w:t>
      </w:r>
      <w:r w:rsidRPr="00BB6992">
        <w:rPr>
          <w:rFonts w:ascii="Times New Roman" w:hAnsi="Times New Roman" w:cs="Times New Roman"/>
          <w:color w:val="333333"/>
          <w:sz w:val="28"/>
          <w:szCs w:val="28"/>
          <w:shd w:val="clear" w:color="auto" w:fill="FFFFFF"/>
        </w:rPr>
        <w:t>В соответствии с положениями статьи 90 Уголовного кодекса Российской Федерации несовершеннолетний, совершивший преступление небольшой или средней тяжести, может быть освобожден от уголовной ответственности, если будет признано, что его исправление может быть достигнуто путем применения принудительных мер воспитательного воздействия.</w:t>
      </w:r>
      <w:r w:rsidRPr="00BB6992">
        <w:rPr>
          <w:rFonts w:ascii="Times New Roman" w:hAnsi="Times New Roman" w:cs="Times New Roman"/>
          <w:color w:val="333333"/>
          <w:sz w:val="28"/>
          <w:szCs w:val="28"/>
        </w:rPr>
        <w:br/>
      </w:r>
      <w:r w:rsidRPr="00BB6992">
        <w:rPr>
          <w:rFonts w:ascii="Times New Roman" w:hAnsi="Times New Roman" w:cs="Times New Roman"/>
          <w:color w:val="333333"/>
          <w:sz w:val="28"/>
          <w:szCs w:val="28"/>
          <w:shd w:val="clear" w:color="auto" w:fill="FFFFFF"/>
        </w:rPr>
        <w:t>  В качестве таких мер несовершеннолетнему могут быть назначены: предупреждение, передача под надзор родителей или лиц, их заменяющих, либо специализированного государственного органа, возложение обязанности загладить причиненный вред, а также ограничение досуга и установление особых требований к поведению несовершеннолетнего.</w:t>
      </w:r>
      <w:r w:rsidRPr="00BB6992">
        <w:rPr>
          <w:rFonts w:ascii="Times New Roman" w:hAnsi="Times New Roman" w:cs="Times New Roman"/>
          <w:color w:val="333333"/>
          <w:sz w:val="28"/>
          <w:szCs w:val="28"/>
        </w:rPr>
        <w:br/>
      </w:r>
      <w:r w:rsidRPr="00BB6992">
        <w:rPr>
          <w:rFonts w:ascii="Times New Roman" w:hAnsi="Times New Roman" w:cs="Times New Roman"/>
          <w:color w:val="333333"/>
          <w:sz w:val="28"/>
          <w:szCs w:val="28"/>
          <w:shd w:val="clear" w:color="auto" w:fill="FFFFFF"/>
        </w:rPr>
        <w:t>   Несовершеннолетнему может быть назначено одновременно несколько принудительных мер воспитательного воздействия, срок надзора и ограничения досуга устанавливается от одного месяца до трех лет. </w:t>
      </w:r>
      <w:r w:rsidRPr="00BB6992">
        <w:rPr>
          <w:rFonts w:ascii="Times New Roman" w:hAnsi="Times New Roman" w:cs="Times New Roman"/>
          <w:color w:val="333333"/>
          <w:sz w:val="28"/>
          <w:szCs w:val="28"/>
        </w:rPr>
        <w:br/>
      </w:r>
      <w:r w:rsidRPr="00BB6992">
        <w:rPr>
          <w:rFonts w:ascii="Times New Roman" w:hAnsi="Times New Roman" w:cs="Times New Roman"/>
          <w:color w:val="333333"/>
          <w:sz w:val="28"/>
          <w:szCs w:val="28"/>
          <w:shd w:val="clear" w:color="auto" w:fill="FFFFFF"/>
        </w:rPr>
        <w:t>     При этом в случае систематического неисполнения несовершеннолетним назначенной меры воздействия она может быть отменена, а несовершеннолетний привлечен к уголовной ответственности.</w:t>
      </w:r>
    </w:p>
    <w:p w:rsidR="00C72F71" w:rsidRDefault="00C72F71" w:rsidP="00C72F71"/>
    <w:p w:rsidR="006F519F" w:rsidRDefault="006F519F">
      <w:bookmarkStart w:id="0" w:name="_GoBack"/>
      <w:bookmarkEnd w:id="0"/>
    </w:p>
    <w:sectPr w:rsidR="006F51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F71"/>
    <w:rsid w:val="006F519F"/>
    <w:rsid w:val="00C72F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5A9BC3-D457-4D09-A57F-EA9A38B66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2F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1038</Characters>
  <Application>Microsoft Office Word</Application>
  <DocSecurity>0</DocSecurity>
  <Lines>8</Lines>
  <Paragraphs>2</Paragraphs>
  <ScaleCrop>false</ScaleCrop>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2022-11-24T09:27:00Z</dcterms:created>
  <dcterms:modified xsi:type="dcterms:W3CDTF">2022-11-24T09:28:00Z</dcterms:modified>
</cp:coreProperties>
</file>