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C8" w:rsidRDefault="000C74C8" w:rsidP="00F05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7C3A" w:rsidRPr="00BC7C3A" w:rsidRDefault="00BC7C3A" w:rsidP="00F05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C3A">
        <w:rPr>
          <w:rFonts w:ascii="Times New Roman" w:hAnsi="Times New Roman" w:cs="Times New Roman"/>
          <w:b/>
          <w:sz w:val="24"/>
          <w:szCs w:val="24"/>
        </w:rPr>
        <w:t>Методическая разработка внеклассного мероприятия</w:t>
      </w:r>
    </w:p>
    <w:p w:rsidR="00BC7C3A" w:rsidRDefault="000C74C8" w:rsidP="00F05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8FE">
        <w:rPr>
          <w:rFonts w:ascii="Times New Roman" w:hAnsi="Times New Roman" w:cs="Times New Roman"/>
          <w:b/>
          <w:sz w:val="24"/>
          <w:szCs w:val="24"/>
        </w:rPr>
        <w:t xml:space="preserve">Филологический </w:t>
      </w:r>
      <w:proofErr w:type="spellStart"/>
      <w:r w:rsidR="009228FE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="009F580A">
        <w:rPr>
          <w:rFonts w:ascii="Times New Roman" w:hAnsi="Times New Roman" w:cs="Times New Roman"/>
          <w:b/>
          <w:sz w:val="24"/>
          <w:szCs w:val="24"/>
        </w:rPr>
        <w:t>»</w:t>
      </w:r>
    </w:p>
    <w:p w:rsidR="009F580A" w:rsidRDefault="009F580A" w:rsidP="00F05A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C3A">
        <w:rPr>
          <w:rFonts w:ascii="Times New Roman" w:hAnsi="Times New Roman" w:cs="Times New Roman"/>
          <w:b/>
          <w:sz w:val="24"/>
          <w:szCs w:val="24"/>
        </w:rPr>
        <w:t>Цел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C7C3A">
        <w:rPr>
          <w:rFonts w:ascii="Times New Roman" w:hAnsi="Times New Roman" w:cs="Times New Roman"/>
          <w:sz w:val="24"/>
          <w:szCs w:val="24"/>
        </w:rPr>
        <w:t>:</w:t>
      </w:r>
    </w:p>
    <w:p w:rsidR="009F580A" w:rsidRPr="009F580A" w:rsidRDefault="009F580A" w:rsidP="00F05A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C7C3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познавательной активности и интереса </w:t>
      </w:r>
      <w:r w:rsidR="009228FE">
        <w:rPr>
          <w:rFonts w:ascii="Times New Roman" w:hAnsi="Times New Roman" w:cs="Times New Roman"/>
          <w:color w:val="000000"/>
          <w:sz w:val="24"/>
          <w:szCs w:val="24"/>
        </w:rPr>
        <w:t>к русскому языку</w:t>
      </w:r>
      <w:r w:rsidRPr="00BC7C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F580A" w:rsidRDefault="009F580A" w:rsidP="00F05A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C7C3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образного и логического мышления, воображения, речи, формирование предметных умений и навыков, необходимых для успешного решения поставленных задач; </w:t>
      </w:r>
    </w:p>
    <w:p w:rsidR="009F580A" w:rsidRPr="00BC7C3A" w:rsidRDefault="009F580A" w:rsidP="00F05A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C7C3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умений общаться и работать в команде. </w:t>
      </w:r>
    </w:p>
    <w:p w:rsidR="009F580A" w:rsidRDefault="009F580A" w:rsidP="00F05A84">
      <w:pPr>
        <w:pStyle w:val="a6"/>
        <w:spacing w:line="276" w:lineRule="auto"/>
        <w:jc w:val="both"/>
      </w:pPr>
      <w:r w:rsidRPr="00D1464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1464E">
        <w:rPr>
          <w:rFonts w:ascii="Times New Roman" w:hAnsi="Times New Roman" w:cs="Times New Roman"/>
          <w:sz w:val="24"/>
          <w:szCs w:val="24"/>
        </w:rPr>
        <w:t>:</w:t>
      </w:r>
      <w:r w:rsidRPr="00BC7C3A">
        <w:t xml:space="preserve"> </w:t>
      </w:r>
    </w:p>
    <w:p w:rsidR="009F580A" w:rsidRPr="00D1464E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D1464E">
        <w:rPr>
          <w:rFonts w:ascii="Times New Roman" w:hAnsi="Times New Roman" w:cs="Times New Roman"/>
          <w:sz w:val="24"/>
          <w:szCs w:val="24"/>
        </w:rPr>
        <w:t xml:space="preserve">мотивировать школьников к участию в игре; </w:t>
      </w:r>
    </w:p>
    <w:p w:rsidR="009F580A" w:rsidRPr="00D1464E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4E">
        <w:rPr>
          <w:rFonts w:ascii="Times New Roman" w:hAnsi="Times New Roman" w:cs="Times New Roman"/>
          <w:sz w:val="24"/>
          <w:szCs w:val="24"/>
        </w:rPr>
        <w:t xml:space="preserve">- расширить кругозор учащихся; </w:t>
      </w:r>
    </w:p>
    <w:p w:rsidR="009F580A" w:rsidRPr="00D1464E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4E">
        <w:rPr>
          <w:rFonts w:ascii="Times New Roman" w:hAnsi="Times New Roman" w:cs="Times New Roman"/>
          <w:sz w:val="24"/>
          <w:szCs w:val="24"/>
        </w:rPr>
        <w:t xml:space="preserve">- создать условия для развития таких аналитических способностей учащихся, как умение анализировать, сопоставлять, сравнивать, обобщать познавательные объекты, делать выводы; </w:t>
      </w:r>
    </w:p>
    <w:p w:rsidR="009F580A" w:rsidRPr="00D1464E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4E">
        <w:rPr>
          <w:rFonts w:ascii="Times New Roman" w:hAnsi="Times New Roman" w:cs="Times New Roman"/>
          <w:sz w:val="24"/>
          <w:szCs w:val="24"/>
        </w:rPr>
        <w:t xml:space="preserve">- создать условия для развития памяти, внимания, воображения; </w:t>
      </w:r>
    </w:p>
    <w:p w:rsidR="009F580A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4E">
        <w:rPr>
          <w:rFonts w:ascii="Times New Roman" w:hAnsi="Times New Roman" w:cs="Times New Roman"/>
          <w:sz w:val="24"/>
          <w:szCs w:val="24"/>
        </w:rPr>
        <w:t>- содействовать формированию самостоятель</w:t>
      </w:r>
      <w:r>
        <w:rPr>
          <w:rFonts w:ascii="Times New Roman" w:hAnsi="Times New Roman" w:cs="Times New Roman"/>
          <w:sz w:val="24"/>
          <w:szCs w:val="24"/>
        </w:rPr>
        <w:t>ной познавательной деятельности;</w:t>
      </w:r>
    </w:p>
    <w:p w:rsidR="009F580A" w:rsidRPr="009F580A" w:rsidRDefault="009F580A" w:rsidP="00F05A8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4E">
        <w:rPr>
          <w:rFonts w:ascii="Times New Roman" w:hAnsi="Times New Roman" w:cs="Times New Roman"/>
          <w:sz w:val="24"/>
          <w:szCs w:val="24"/>
        </w:rPr>
        <w:t xml:space="preserve"> - содействовать формированию умения работать в команде.</w:t>
      </w:r>
    </w:p>
    <w:p w:rsidR="009F580A" w:rsidRDefault="00D1464E" w:rsidP="00F05A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64E">
        <w:rPr>
          <w:rFonts w:ascii="Times New Roman" w:hAnsi="Times New Roman" w:cs="Times New Roman"/>
          <w:b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1464E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</w:p>
    <w:p w:rsidR="00D1464E" w:rsidRPr="009F580A" w:rsidRDefault="00D1464E" w:rsidP="00F05A8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64E">
        <w:rPr>
          <w:rFonts w:ascii="Times New Roman" w:hAnsi="Times New Roman" w:cs="Times New Roman"/>
          <w:b/>
          <w:color w:val="000000"/>
          <w:sz w:val="24"/>
          <w:szCs w:val="24"/>
        </w:rPr>
        <w:t>Возраст учащихся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80DC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1464E">
        <w:rPr>
          <w:rFonts w:ascii="Times New Roman" w:hAnsi="Times New Roman" w:cs="Times New Roman"/>
          <w:color w:val="000000"/>
          <w:sz w:val="24"/>
          <w:szCs w:val="24"/>
        </w:rPr>
        <w:t>-7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:rsidR="009F580A" w:rsidRDefault="00BC7C3A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7C3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Продолжительность </w:t>
      </w:r>
      <w:r w:rsidRPr="00BC7C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 w:rsidRPr="009F58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 минут</w:t>
      </w:r>
    </w:p>
    <w:p w:rsidR="009F580A" w:rsidRDefault="009F580A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8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видеоролик/мультимедийная презентация, пр</w:t>
      </w:r>
      <w:r w:rsidR="002D19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оектор, экран, перфокарта и перечень букв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буквы зашифрованного слова, карточки с заданиями для работы команд на станциях.</w:t>
      </w:r>
    </w:p>
    <w:p w:rsidR="002D195E" w:rsidRDefault="002D195E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580A" w:rsidRDefault="009F580A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580A" w:rsidRDefault="009F580A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F580A" w:rsidRDefault="009F580A" w:rsidP="00F05A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1464E" w:rsidRDefault="00D1464E" w:rsidP="00BC7C3A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1464E" w:rsidRPr="00BC7C3A" w:rsidRDefault="00D1464E" w:rsidP="00BC7C3A">
      <w:pPr>
        <w:shd w:val="clear" w:color="auto" w:fill="FFFFFF"/>
        <w:spacing w:after="150" w:line="299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C7C3A" w:rsidRPr="00BC7C3A" w:rsidRDefault="00BC7C3A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BC7C3A" w:rsidRPr="00BC7C3A" w:rsidRDefault="00BC7C3A" w:rsidP="00A20D3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Calibri" w:hAnsi="Calibri"/>
          <w:b/>
          <w:bCs/>
          <w:color w:val="FF0000"/>
        </w:rPr>
      </w:pPr>
    </w:p>
    <w:p w:rsidR="00CB25E9" w:rsidRDefault="00CB25E9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</w:rPr>
      </w:pPr>
    </w:p>
    <w:p w:rsidR="009228FE" w:rsidRDefault="009228FE" w:rsidP="00F05A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CF7A83" w:rsidRDefault="00BC7C3A" w:rsidP="00F05A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F66AF9">
        <w:rPr>
          <w:b/>
          <w:bCs/>
          <w:color w:val="000000" w:themeColor="text1"/>
        </w:rPr>
        <w:t>Пояснительная записка</w:t>
      </w:r>
    </w:p>
    <w:p w:rsidR="00CF7A83" w:rsidRDefault="00DE0585" w:rsidP="00F05A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</w:t>
      </w:r>
      <w:r w:rsidR="00CF7A83" w:rsidRPr="00CF7A83">
        <w:rPr>
          <w:bCs/>
          <w:color w:val="000000" w:themeColor="text1"/>
        </w:rPr>
        <w:t xml:space="preserve">неклассное мероприятие ориентировано на знакомство учащихся с </w:t>
      </w:r>
      <w:r w:rsidR="00CF7A83">
        <w:rPr>
          <w:bCs/>
          <w:color w:val="000000" w:themeColor="text1"/>
        </w:rPr>
        <w:t xml:space="preserve">Международным </w:t>
      </w:r>
      <w:r w:rsidR="00CF7A83" w:rsidRPr="00CF7A83">
        <w:rPr>
          <w:bCs/>
          <w:color w:val="000000" w:themeColor="text1"/>
        </w:rPr>
        <w:t xml:space="preserve">Днем </w:t>
      </w:r>
      <w:r>
        <w:rPr>
          <w:bCs/>
          <w:color w:val="000000" w:themeColor="text1"/>
        </w:rPr>
        <w:t>грамотности</w:t>
      </w:r>
      <w:r w:rsidR="00CF7A83">
        <w:rPr>
          <w:bCs/>
          <w:color w:val="000000" w:themeColor="text1"/>
        </w:rPr>
        <w:t xml:space="preserve"> (8 сентября). </w:t>
      </w:r>
      <w:r w:rsidR="00CF7A83" w:rsidRPr="00CF7A83">
        <w:rPr>
          <w:bCs/>
          <w:color w:val="000000" w:themeColor="text1"/>
        </w:rPr>
        <w:t xml:space="preserve">В этот день </w:t>
      </w:r>
      <w:r w:rsidR="00CF7A83">
        <w:rPr>
          <w:bCs/>
          <w:color w:val="000000" w:themeColor="text1"/>
        </w:rPr>
        <w:t>в образовательных учреждениях целесообразно проводи</w:t>
      </w:r>
      <w:r w:rsidR="00CF7A83" w:rsidRPr="00CF7A83">
        <w:rPr>
          <w:bCs/>
          <w:color w:val="000000" w:themeColor="text1"/>
        </w:rPr>
        <w:t>т</w:t>
      </w:r>
      <w:r w:rsidR="00CF7A83">
        <w:rPr>
          <w:bCs/>
          <w:color w:val="000000" w:themeColor="text1"/>
        </w:rPr>
        <w:t>ь</w:t>
      </w:r>
      <w:r w:rsidR="00CF7A83" w:rsidRPr="00CF7A83">
        <w:rPr>
          <w:bCs/>
          <w:color w:val="000000" w:themeColor="text1"/>
        </w:rPr>
        <w:t xml:space="preserve"> встречи с писателями, издателями и журналистами, </w:t>
      </w:r>
      <w:r w:rsidR="00CF7A83">
        <w:rPr>
          <w:bCs/>
          <w:color w:val="000000" w:themeColor="text1"/>
        </w:rPr>
        <w:t>конфере</w:t>
      </w:r>
      <w:r>
        <w:rPr>
          <w:bCs/>
          <w:color w:val="000000" w:themeColor="text1"/>
        </w:rPr>
        <w:t xml:space="preserve">нции, круглые столы, </w:t>
      </w:r>
      <w:r w:rsidR="00CF7A83" w:rsidRPr="00CF7A83">
        <w:rPr>
          <w:bCs/>
          <w:color w:val="000000" w:themeColor="text1"/>
        </w:rPr>
        <w:t xml:space="preserve"> викторин</w:t>
      </w:r>
      <w:r w:rsidR="00CF7A83">
        <w:rPr>
          <w:bCs/>
          <w:color w:val="000000" w:themeColor="text1"/>
        </w:rPr>
        <w:t xml:space="preserve">ы и </w:t>
      </w:r>
      <w:r w:rsidR="00CF7A83">
        <w:rPr>
          <w:bCs/>
          <w:color w:val="000000" w:themeColor="text1"/>
        </w:rPr>
        <w:lastRenderedPageBreak/>
        <w:t xml:space="preserve">олимпиады по русскому языку. </w:t>
      </w:r>
      <w:r>
        <w:rPr>
          <w:bCs/>
          <w:color w:val="000000" w:themeColor="text1"/>
        </w:rPr>
        <w:t xml:space="preserve"> Большой популярностью в педагогическом сообществе пользуется новая </w:t>
      </w:r>
      <w:r w:rsidR="009F580A">
        <w:rPr>
          <w:bCs/>
          <w:color w:val="000000" w:themeColor="text1"/>
        </w:rPr>
        <w:t>форма игровой образовательной</w:t>
      </w:r>
      <w:r>
        <w:rPr>
          <w:bCs/>
          <w:color w:val="000000" w:themeColor="text1"/>
        </w:rPr>
        <w:t xml:space="preserve"> </w:t>
      </w:r>
      <w:r w:rsidR="009F580A">
        <w:rPr>
          <w:bCs/>
          <w:color w:val="000000" w:themeColor="text1"/>
        </w:rPr>
        <w:t>технологии</w:t>
      </w:r>
      <w:r>
        <w:rPr>
          <w:bCs/>
          <w:color w:val="000000" w:themeColor="text1"/>
        </w:rPr>
        <w:t xml:space="preserve"> – </w:t>
      </w:r>
      <w:proofErr w:type="spellStart"/>
      <w:r>
        <w:rPr>
          <w:bCs/>
          <w:color w:val="000000" w:themeColor="text1"/>
        </w:rPr>
        <w:t>квест</w:t>
      </w:r>
      <w:proofErr w:type="spellEnd"/>
      <w:r>
        <w:rPr>
          <w:bCs/>
          <w:color w:val="000000" w:themeColor="text1"/>
        </w:rPr>
        <w:t xml:space="preserve">. </w:t>
      </w:r>
    </w:p>
    <w:p w:rsidR="00DE0585" w:rsidRDefault="00DE0585" w:rsidP="00F05A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bCs/>
          <w:color w:val="000000" w:themeColor="text1"/>
        </w:rPr>
        <w:t xml:space="preserve">Данный </w:t>
      </w:r>
      <w:proofErr w:type="spellStart"/>
      <w:r>
        <w:rPr>
          <w:bCs/>
          <w:color w:val="000000" w:themeColor="text1"/>
        </w:rPr>
        <w:t>квест</w:t>
      </w:r>
      <w:proofErr w:type="spellEnd"/>
      <w:r>
        <w:rPr>
          <w:bCs/>
          <w:color w:val="000000" w:themeColor="text1"/>
        </w:rPr>
        <w:t xml:space="preserve"> имеет филологическую направленность и ориентирован формирование познавательной активности детей и умение работать в команде. </w:t>
      </w:r>
      <w:r>
        <w:rPr>
          <w:color w:val="000000"/>
        </w:rPr>
        <w:t xml:space="preserve">Количество команд учитель определяет самостоятельно. </w:t>
      </w:r>
    </w:p>
    <w:p w:rsidR="00DE0585" w:rsidRDefault="00DE0585" w:rsidP="00F05A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Проведение </w:t>
      </w:r>
      <w:r w:rsidR="000327D7">
        <w:rPr>
          <w:color w:val="000000"/>
        </w:rPr>
        <w:t>мероприятия треб</w:t>
      </w:r>
      <w:r>
        <w:rPr>
          <w:color w:val="000000"/>
        </w:rPr>
        <w:t xml:space="preserve">ует предварительной подготовки. В кабинете русского языка организуется штаб. Это начальный пункт маршрутов всех участвующих команд. </w:t>
      </w:r>
      <w:r w:rsidR="005B14B8">
        <w:rPr>
          <w:color w:val="000000"/>
        </w:rPr>
        <w:t xml:space="preserve">Здесь происходит разделение учащихся на команды. </w:t>
      </w:r>
      <w:r w:rsidR="000327D7">
        <w:rPr>
          <w:color w:val="000000"/>
        </w:rPr>
        <w:t xml:space="preserve">В самом начале игры в штабе происходит организационное собрание. На этом собрании учитель  - глава штаба – </w:t>
      </w:r>
      <w:r w:rsidR="006F3F5F">
        <w:rPr>
          <w:color w:val="000000"/>
        </w:rPr>
        <w:t>при помощи видеоролика/</w:t>
      </w:r>
      <w:r w:rsidR="005B14B8">
        <w:rPr>
          <w:color w:val="000000"/>
        </w:rPr>
        <w:t xml:space="preserve">мультимедийной презентации </w:t>
      </w:r>
      <w:r w:rsidR="000327D7">
        <w:rPr>
          <w:color w:val="000000"/>
        </w:rPr>
        <w:t xml:space="preserve">знакомит </w:t>
      </w:r>
      <w:r w:rsidR="005B14B8">
        <w:rPr>
          <w:color w:val="000000"/>
        </w:rPr>
        <w:t>участников</w:t>
      </w:r>
      <w:r w:rsidR="000327D7">
        <w:rPr>
          <w:color w:val="000000"/>
        </w:rPr>
        <w:t xml:space="preserve"> с проблемой безграмотности населения во всем мире, действиям</w:t>
      </w:r>
      <w:r w:rsidR="005B14B8">
        <w:rPr>
          <w:color w:val="000000"/>
        </w:rPr>
        <w:t xml:space="preserve"> правительства разных стран по принятию мер в борьбе с этой проблемой. Глава штаба призывает команды внести свой вклад в реш</w:t>
      </w:r>
      <w:r w:rsidR="006F3F5F">
        <w:rPr>
          <w:color w:val="000000"/>
        </w:rPr>
        <w:t xml:space="preserve">ение данной проблемы, </w:t>
      </w:r>
      <w:r w:rsidR="00D80DCB">
        <w:rPr>
          <w:color w:val="000000"/>
        </w:rPr>
        <w:t xml:space="preserve">ставит перед участниками </w:t>
      </w:r>
      <w:proofErr w:type="spellStart"/>
      <w:r w:rsidR="00D80DCB">
        <w:rPr>
          <w:color w:val="000000"/>
        </w:rPr>
        <w:t>квеста</w:t>
      </w:r>
      <w:proofErr w:type="spellEnd"/>
      <w:r w:rsidR="00D80DCB">
        <w:rPr>
          <w:color w:val="000000"/>
        </w:rPr>
        <w:t xml:space="preserve"> задачу, которую необходимо решить в ходе мероприятия.  </w:t>
      </w:r>
    </w:p>
    <w:p w:rsidR="000C74C8" w:rsidRDefault="006F3F5F" w:rsidP="00F05A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После организационного собрания в штабе начинается работа команд. </w:t>
      </w:r>
      <w:r w:rsidR="00CB25E9" w:rsidRPr="00F66AF9">
        <w:rPr>
          <w:color w:val="000000"/>
        </w:rPr>
        <w:t xml:space="preserve">Каждая из команд получает вопрос, ответ </w:t>
      </w:r>
      <w:r>
        <w:rPr>
          <w:color w:val="000000"/>
        </w:rPr>
        <w:t>на который</w:t>
      </w:r>
      <w:r w:rsidR="00CB25E9" w:rsidRPr="00F66AF9">
        <w:rPr>
          <w:color w:val="000000"/>
        </w:rPr>
        <w:t xml:space="preserve"> определит номер конверта-задания для группы. </w:t>
      </w:r>
      <w:r>
        <w:rPr>
          <w:color w:val="000000"/>
        </w:rPr>
        <w:t xml:space="preserve">Выполнив это задание, команда определит </w:t>
      </w:r>
      <w:r w:rsidR="000C74C8">
        <w:rPr>
          <w:color w:val="000000"/>
        </w:rPr>
        <w:t xml:space="preserve">свой дальнейший маршрут. В каждом пункте участников команды ждут всевозможные испытания, связанные с определением уровня их грамотности. За верно выполненное задание участники получают букву. Таким образом, ориентируясь на подсказки в каждом пункте, участники вернутся в штаб, где сообща составят слово из полученных букв, которое будет являться ответом на поставленный в начале мероприятия вопрос.  </w:t>
      </w:r>
    </w:p>
    <w:p w:rsidR="00D80DCB" w:rsidRDefault="00D80DCB" w:rsidP="00F05A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CB25E9" w:rsidRDefault="00CB25E9" w:rsidP="00F05A84"/>
    <w:p w:rsidR="00BC7C3A" w:rsidRDefault="00BC7C3A" w:rsidP="00F05A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F05A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F05A8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D80DCB" w:rsidRDefault="00D80DCB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2D195E" w:rsidRDefault="002D195E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2D195E" w:rsidRDefault="002D195E" w:rsidP="00BC7C3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Calibri" w:hAnsi="Calibri"/>
          <w:b/>
          <w:bCs/>
          <w:color w:val="FF0000"/>
          <w:sz w:val="27"/>
          <w:szCs w:val="27"/>
        </w:rPr>
      </w:pPr>
    </w:p>
    <w:p w:rsidR="00CB25E9" w:rsidRPr="00D80DCB" w:rsidRDefault="00CB25E9" w:rsidP="00F05A84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DCB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="00D80DCB">
        <w:rPr>
          <w:rFonts w:ascii="Times New Roman" w:hAnsi="Times New Roman" w:cs="Times New Roman"/>
          <w:b/>
          <w:sz w:val="24"/>
          <w:szCs w:val="24"/>
        </w:rPr>
        <w:t>:</w:t>
      </w:r>
    </w:p>
    <w:p w:rsidR="00CB25E9" w:rsidRPr="00D80DCB" w:rsidRDefault="00CB25E9" w:rsidP="00F05A84">
      <w:pPr>
        <w:pStyle w:val="a6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713BA" w:rsidRDefault="00D80DCB" w:rsidP="00F05A84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Начальник штаба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(НШ)</w:t>
      </w:r>
      <w:r w:rsidRPr="00D80D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Уважаемые участники!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Рада приветствовать всех на организационном собрании нашего штаба. </w:t>
      </w:r>
      <w:r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Сегодня на повестке очень важная проблема – безграмотность людей. Прошу всех участн</w:t>
      </w:r>
      <w:r w:rsidR="003713BA">
        <w:rPr>
          <w:rFonts w:ascii="Times New Roman" w:hAnsi="Times New Roman" w:cs="Times New Roman"/>
          <w:color w:val="000000" w:themeColor="text1"/>
          <w:sz w:val="24"/>
          <w:szCs w:val="24"/>
        </w:rPr>
        <w:t>иков обратить внимание на экран.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0DCB" w:rsidRPr="00015700" w:rsidRDefault="003713BA" w:rsidP="00F05A84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5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D80DCB" w:rsidRPr="00015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демонстрация слайдов/видеоролик).</w:t>
      </w:r>
    </w:p>
    <w:p w:rsidR="003713BA" w:rsidRDefault="003713BA" w:rsidP="00F05A84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могли убедиться, безграмотность остается глобальной проблемой, несмотря на усилия, которые прилагаются для ее решения. </w:t>
      </w:r>
      <w:r w:rsidR="00806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как можем мы повлиять на решение этой проблемы? </w:t>
      </w:r>
    </w:p>
    <w:p w:rsidR="003713BA" w:rsidRPr="00015700" w:rsidRDefault="003713BA" w:rsidP="00F05A84">
      <w:pPr>
        <w:pStyle w:val="a6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5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(учащиеся предлагают варианты решения проблемы)</w:t>
      </w:r>
    </w:p>
    <w:p w:rsidR="008069F5" w:rsidRDefault="00676E19" w:rsidP="00F05A84">
      <w:pPr>
        <w:pStyle w:val="a6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Наши коллеги из соседнего штаба</w:t>
      </w:r>
      <w:r w:rsidR="00806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обсудили эту проблему и нашли ответ на главный вопрос: «</w:t>
      </w:r>
      <w:proofErr w:type="gramStart"/>
      <w:r w:rsidR="008069F5">
        <w:rPr>
          <w:rFonts w:ascii="Times New Roman" w:hAnsi="Times New Roman" w:cs="Times New Roman"/>
          <w:color w:val="000000" w:themeColor="text1"/>
          <w:sz w:val="24"/>
          <w:szCs w:val="24"/>
        </w:rPr>
        <w:t>Какое  средство</w:t>
      </w:r>
      <w:proofErr w:type="gramEnd"/>
      <w:r w:rsidR="00806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лучше всего помогает в борьбе с безграмотностью?».  Ответ на этот вопрос они прислали по электронной почте, но, к сожалению, он зашифрован. Наша задача – расшифровать его.  </w:t>
      </w:r>
    </w:p>
    <w:p w:rsidR="00D80DCB" w:rsidRPr="00D80DCB" w:rsidRDefault="008069F5" w:rsidP="00F05A84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всеми командами стоит </w:t>
      </w:r>
      <w:r w:rsidR="00A20D3A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>нелёгкая задача: вспомнить всё, что изучали по предмету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«Русский язык»</w:t>
      </w:r>
      <w:r w:rsidR="00A20D3A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напрячь своё воображение,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проявить смекалку. </w:t>
      </w:r>
      <w:r w:rsidR="00A20D3A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нет та команда, которая, </w:t>
      </w:r>
      <w:r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>двигаясь по лингвистическому маршру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ту, со</w:t>
      </w:r>
      <w:r w:rsidR="00A20D3A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берёт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буквы кодового слова. </w:t>
      </w:r>
      <w:r w:rsidR="00A20D3A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700">
        <w:rPr>
          <w:rFonts w:ascii="Times New Roman" w:hAnsi="Times New Roman" w:cs="Times New Roman"/>
          <w:color w:val="000000" w:themeColor="text1"/>
          <w:sz w:val="24"/>
          <w:szCs w:val="24"/>
        </w:rPr>
        <w:t>Желаю удачи!!!</w:t>
      </w:r>
      <w:r w:rsidR="00CB25E9" w:rsidRPr="00D8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80DCB" w:rsidRDefault="00D80DCB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700" w:rsidRDefault="009959D4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9D4">
        <w:rPr>
          <w:rFonts w:ascii="Times New Roman" w:hAnsi="Times New Roman" w:cs="Times New Roman"/>
          <w:b/>
          <w:color w:val="000000"/>
          <w:sz w:val="24"/>
          <w:szCs w:val="24"/>
        </w:rPr>
        <w:t>Пункт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Штаб. Отправная точка маршрута для всех команд. </w:t>
      </w:r>
    </w:p>
    <w:p w:rsidR="009959D4" w:rsidRDefault="009959D4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Командам будет задано по одному вопросу, ответ на который послужит подсказкой к местонахождению первой зашифрованной буквы кодового слова. </w:t>
      </w:r>
    </w:p>
    <w:p w:rsidR="00C71207" w:rsidRPr="00F510F4" w:rsidRDefault="009959D4" w:rsidP="00F05A8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1: </w:t>
      </w:r>
    </w:p>
    <w:p w:rsidR="009959D4" w:rsidRDefault="00C71207" w:rsidP="00F05A84">
      <w:pPr>
        <w:pStyle w:val="a6"/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букв есть у дракона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нулей у миллиона,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Разных шахматных фигур,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Крыльев у трех белых кур,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Ног у майского жука</w:t>
      </w:r>
      <w:r w:rsidRPr="00C71207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C712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сторон у сундука.</w:t>
      </w:r>
      <w:r w:rsidR="00F510F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F510F4" w:rsidRPr="00C71207" w:rsidRDefault="00F510F4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(6, т.о., ком</w:t>
      </w:r>
      <w:r w:rsid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анда 1 отправляется в кабинет 6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9959D4" w:rsidRDefault="009959D4" w:rsidP="00F05A8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2: </w:t>
      </w:r>
    </w:p>
    <w:p w:rsidR="00F510F4" w:rsidRPr="00F510F4" w:rsidRDefault="00F510F4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месяцев в зиме,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лете, в осени, в весне,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Сколько глаз у светофора,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Баз на поле для бейсбола,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Граней у спортивной шпаги</w:t>
      </w:r>
      <w:r w:rsidRPr="00F510F4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510F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полос на нашем флаге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F510F4" w:rsidRPr="00F510F4" w:rsidRDefault="00F510F4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8D1">
        <w:rPr>
          <w:rFonts w:ascii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hAnsi="Times New Roman" w:cs="Times New Roman"/>
          <w:color w:val="000000"/>
          <w:sz w:val="24"/>
          <w:szCs w:val="24"/>
        </w:rPr>
        <w:t>, т.о., команда 2 отпр</w:t>
      </w:r>
      <w:r w:rsidR="008508D1">
        <w:rPr>
          <w:rFonts w:ascii="Times New Roman" w:hAnsi="Times New Roman" w:cs="Times New Roman"/>
          <w:color w:val="000000"/>
          <w:sz w:val="24"/>
          <w:szCs w:val="24"/>
        </w:rPr>
        <w:t>авляется в кабинет 3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08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9D4" w:rsidRPr="008508D1" w:rsidRDefault="009959D4" w:rsidP="00F05A8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08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для команды 3: </w:t>
      </w:r>
    </w:p>
    <w:p w:rsidR="00015700" w:rsidRDefault="008508D1" w:rsidP="00F05A84">
      <w:pPr>
        <w:pStyle w:val="a6"/>
        <w:spacing w:line="276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на море ветров,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копыт у двух ослов,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Щупалец у осьминога,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клыков у пары догов?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Сколько ног у паука,</w:t>
      </w:r>
      <w:r w:rsidRPr="008508D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8508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Паука-крестовика?</w:t>
      </w:r>
    </w:p>
    <w:p w:rsidR="008508D1" w:rsidRPr="008508D1" w:rsidRDefault="008508D1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(8, т.о., команда 3 отправляется в 8 кабинет).</w:t>
      </w:r>
    </w:p>
    <w:p w:rsidR="00CB02E5" w:rsidRDefault="00CB02E5" w:rsidP="00F05A84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45AD" w:rsidRDefault="009545AD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B0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Пункт 2. </w:t>
      </w:r>
      <w:r w:rsidR="00CB02E5" w:rsidRPr="00CB02E5">
        <w:rPr>
          <w:rFonts w:ascii="Times New Roman" w:hAnsi="Times New Roman" w:cs="Times New Roman"/>
          <w:color w:val="000000"/>
          <w:sz w:val="24"/>
          <w:szCs w:val="24"/>
        </w:rPr>
        <w:t xml:space="preserve">Кабинет 3. </w:t>
      </w:r>
      <w:r w:rsidR="00642643">
        <w:rPr>
          <w:rFonts w:ascii="Times New Roman" w:hAnsi="Times New Roman" w:cs="Times New Roman"/>
          <w:color w:val="000000"/>
          <w:sz w:val="24"/>
          <w:szCs w:val="24"/>
        </w:rPr>
        <w:t>Остановка  «</w:t>
      </w:r>
      <w:r w:rsidR="00E05FF6">
        <w:rPr>
          <w:rFonts w:ascii="Times New Roman" w:hAnsi="Times New Roman" w:cs="Times New Roman"/>
          <w:color w:val="000000"/>
          <w:sz w:val="24"/>
          <w:szCs w:val="24"/>
        </w:rPr>
        <w:t>Фразеологиче</w:t>
      </w:r>
      <w:r w:rsidR="00642643">
        <w:rPr>
          <w:rFonts w:ascii="Times New Roman" w:hAnsi="Times New Roman" w:cs="Times New Roman"/>
          <w:color w:val="000000"/>
          <w:sz w:val="24"/>
          <w:szCs w:val="24"/>
        </w:rPr>
        <w:t>ская».</w:t>
      </w:r>
    </w:p>
    <w:p w:rsidR="00CB02E5" w:rsidRPr="00FD11DE" w:rsidRDefault="00CB02E5" w:rsidP="00D80DCB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1DE">
        <w:rPr>
          <w:rFonts w:ascii="Times New Roman" w:hAnsi="Times New Roman" w:cs="Times New Roman"/>
          <w:b/>
          <w:color w:val="000000"/>
          <w:sz w:val="24"/>
          <w:szCs w:val="24"/>
        </w:rPr>
        <w:t>Задание: Угадайте фразеологизмы по картинкам.</w:t>
      </w:r>
    </w:p>
    <w:p w:rsidR="00CB02E5" w:rsidRDefault="00CB02E5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15"/>
        <w:gridCol w:w="3478"/>
        <w:gridCol w:w="3428"/>
      </w:tblGrid>
      <w:tr w:rsidR="000F064A" w:rsidTr="00CD5874">
        <w:trPr>
          <w:trHeight w:val="562"/>
        </w:trPr>
        <w:tc>
          <w:tcPr>
            <w:tcW w:w="3227" w:type="dxa"/>
          </w:tcPr>
          <w:p w:rsidR="000F064A" w:rsidRDefault="006A378E" w:rsidP="00CB02E5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78288" cy="1758950"/>
                  <wp:effectExtent l="19050" t="0" r="0" b="0"/>
                  <wp:docPr id="3" name="Рисунок 1" descr="C:\Users\Альберт\Desktop\фразеологизмы\баклуш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берт\Desktop\фразеологизмы\баклуш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102" cy="1760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78E" w:rsidRPr="000F064A" w:rsidRDefault="000F064A" w:rsidP="000F064A">
            <w:pPr>
              <w:pStyle w:val="a5"/>
              <w:numPr>
                <w:ilvl w:val="0"/>
                <w:numId w:val="2"/>
              </w:numPr>
            </w:pPr>
            <w:r>
              <w:t>_____________________</w:t>
            </w:r>
          </w:p>
        </w:tc>
        <w:tc>
          <w:tcPr>
            <w:tcW w:w="3556" w:type="dxa"/>
          </w:tcPr>
          <w:p w:rsidR="000F064A" w:rsidRPr="000F064A" w:rsidRDefault="006A378E" w:rsidP="000F064A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35150" cy="1768150"/>
                  <wp:effectExtent l="19050" t="0" r="0" b="0"/>
                  <wp:docPr id="4" name="Рисунок 2" descr="C:\Users\Альберт\Desktop\фразеологизмы\водить за н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ьберт\Desktop\фразеологизмы\водить за н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28" cy="1770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78E" w:rsidRPr="000F064A" w:rsidRDefault="000F064A" w:rsidP="000F064A">
            <w:pPr>
              <w:pStyle w:val="a5"/>
              <w:numPr>
                <w:ilvl w:val="0"/>
                <w:numId w:val="2"/>
              </w:numPr>
            </w:pPr>
            <w:r>
              <w:t>_____________________</w:t>
            </w:r>
          </w:p>
        </w:tc>
        <w:tc>
          <w:tcPr>
            <w:tcW w:w="3556" w:type="dxa"/>
          </w:tcPr>
          <w:p w:rsidR="000F064A" w:rsidRDefault="006A378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84350" cy="1737801"/>
                  <wp:effectExtent l="19050" t="0" r="6350" b="0"/>
                  <wp:docPr id="5" name="Рисунок 3" descr="C:\Users\Альберт\Desktop\фразеологизмы\куриц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ьберт\Desktop\фразеологизмы\куриц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171" cy="1740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0F064A" w:rsidRDefault="000F064A" w:rsidP="000F064A">
            <w:pPr>
              <w:pStyle w:val="a5"/>
              <w:numPr>
                <w:ilvl w:val="0"/>
                <w:numId w:val="2"/>
              </w:numPr>
            </w:pPr>
            <w:r>
              <w:t>____________________</w:t>
            </w:r>
          </w:p>
          <w:p w:rsidR="000F064A" w:rsidRDefault="000F064A" w:rsidP="000F064A"/>
          <w:p w:rsidR="000F064A" w:rsidRPr="000F064A" w:rsidRDefault="000F064A" w:rsidP="000F064A"/>
        </w:tc>
      </w:tr>
      <w:tr w:rsidR="00FD11DE" w:rsidTr="00382A57">
        <w:trPr>
          <w:trHeight w:val="1134"/>
        </w:trPr>
        <w:tc>
          <w:tcPr>
            <w:tcW w:w="3227" w:type="dxa"/>
          </w:tcPr>
          <w:p w:rsidR="000F064A" w:rsidRDefault="006A378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96592" cy="1644650"/>
                  <wp:effectExtent l="19050" t="0" r="0" b="0"/>
                  <wp:docPr id="6" name="Рисунок 4" descr="C:\Users\Альберт\Desktop\фразеологизмы\сломя голов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ьберт\Desktop\фразеологизмы\сломя голов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966" cy="1642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78E" w:rsidRDefault="000F064A" w:rsidP="000F064A">
            <w:r>
              <w:t>4.__________________________</w:t>
            </w:r>
          </w:p>
          <w:p w:rsidR="000F064A" w:rsidRDefault="000F064A" w:rsidP="000F064A"/>
          <w:p w:rsidR="000F064A" w:rsidRPr="000F064A" w:rsidRDefault="000F064A" w:rsidP="000F064A"/>
        </w:tc>
        <w:tc>
          <w:tcPr>
            <w:tcW w:w="3556" w:type="dxa"/>
          </w:tcPr>
          <w:p w:rsidR="000F064A" w:rsidRDefault="006A378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67707" cy="1498600"/>
                  <wp:effectExtent l="19050" t="0" r="3993" b="0"/>
                  <wp:docPr id="7" name="Рисунок 5" descr="C:\Users\Альберт\Desktop\фразеологизмы\чесать язы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ьберт\Desktop\фразеологизмы\чесать язы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80" cy="1498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6A378E" w:rsidRPr="000F064A" w:rsidRDefault="000F064A" w:rsidP="000F064A">
            <w:r>
              <w:t>5.___________________________</w:t>
            </w:r>
          </w:p>
        </w:tc>
        <w:tc>
          <w:tcPr>
            <w:tcW w:w="3556" w:type="dxa"/>
          </w:tcPr>
          <w:p w:rsidR="000F064A" w:rsidRDefault="006A378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138490" cy="1555750"/>
                  <wp:effectExtent l="19050" t="0" r="0" b="0"/>
                  <wp:docPr id="8" name="Рисунок 6" descr="C:\Users\Альберт\Desktop\фразеологизмы\не разлей в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ьберт\Desktop\фразеологизмы\не разлей в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45" cy="156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6A378E" w:rsidRPr="000F064A" w:rsidRDefault="000F064A" w:rsidP="000F064A">
            <w:r>
              <w:t>6.__________________________</w:t>
            </w:r>
          </w:p>
        </w:tc>
      </w:tr>
      <w:tr w:rsidR="00FD11DE" w:rsidTr="00382A57">
        <w:trPr>
          <w:trHeight w:val="1134"/>
        </w:trPr>
        <w:tc>
          <w:tcPr>
            <w:tcW w:w="3227" w:type="dxa"/>
          </w:tcPr>
          <w:p w:rsidR="000F064A" w:rsidRDefault="00FD11D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76450" cy="1676301"/>
                  <wp:effectExtent l="19050" t="0" r="0" b="0"/>
                  <wp:docPr id="9" name="Рисунок 7" descr="C:\Users\Альберт\Desktop\фразеологизмы\как 2 капли во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ьберт\Desktop\фразеологизмы\как 2 капли во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8" cy="1677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FD11DE" w:rsidRDefault="000F064A" w:rsidP="000F064A">
            <w:r>
              <w:t>7.___________________________</w:t>
            </w:r>
          </w:p>
          <w:p w:rsidR="000F064A" w:rsidRDefault="000F064A" w:rsidP="000F064A"/>
          <w:p w:rsidR="000F064A" w:rsidRPr="000F064A" w:rsidRDefault="000F064A" w:rsidP="000F064A"/>
        </w:tc>
        <w:tc>
          <w:tcPr>
            <w:tcW w:w="3556" w:type="dxa"/>
          </w:tcPr>
          <w:p w:rsidR="000F064A" w:rsidRDefault="00FD11D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88984" cy="1765300"/>
                  <wp:effectExtent l="19050" t="0" r="0" b="0"/>
                  <wp:docPr id="10" name="Рисунок 8" descr="C:\Users\Альберт\Desktop\фразеологизмы\спустя рука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ьберт\Desktop\фразеологизмы\спустя рука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52" cy="176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FD11DE" w:rsidRPr="000F064A" w:rsidRDefault="000F064A" w:rsidP="000F064A">
            <w:r>
              <w:t>8.__________________________</w:t>
            </w:r>
          </w:p>
        </w:tc>
        <w:tc>
          <w:tcPr>
            <w:tcW w:w="3556" w:type="dxa"/>
          </w:tcPr>
          <w:p w:rsidR="000F064A" w:rsidRDefault="00FD11DE" w:rsidP="00CB02E5">
            <w:pPr>
              <w:pStyle w:val="a6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8604" cy="1676400"/>
                  <wp:effectExtent l="19050" t="0" r="0" b="0"/>
                  <wp:docPr id="11" name="Рисунок 9" descr="C:\Users\Альберт\Desktop\фразеологизмы\лес р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льберт\Desktop\фразеологизмы\лес р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502" cy="167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4A" w:rsidRDefault="000F064A" w:rsidP="000F064A"/>
          <w:p w:rsidR="000F064A" w:rsidRDefault="000F064A" w:rsidP="000F064A"/>
          <w:p w:rsidR="00FD11DE" w:rsidRPr="000F064A" w:rsidRDefault="000F064A" w:rsidP="000F064A">
            <w:r>
              <w:t>9.__________________________</w:t>
            </w:r>
          </w:p>
        </w:tc>
      </w:tr>
    </w:tbl>
    <w:p w:rsidR="00CB02E5" w:rsidRDefault="00CB02E5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CB02E5" w:rsidRDefault="0000225B" w:rsidP="00D80DCB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верно выполненное задание команда получает </w:t>
      </w:r>
      <w:r w:rsidRPr="0000225B">
        <w:rPr>
          <w:rFonts w:ascii="Times New Roman" w:hAnsi="Times New Roman" w:cs="Times New Roman"/>
          <w:b/>
          <w:color w:val="000000"/>
          <w:sz w:val="24"/>
          <w:szCs w:val="24"/>
        </w:rPr>
        <w:t>букву У.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0225B" w:rsidRDefault="0000225B" w:rsidP="00BF336C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продолжения пути команде предлагается подсказка.</w:t>
      </w:r>
    </w:p>
    <w:p w:rsidR="0000225B" w:rsidRDefault="0000225B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25B">
        <w:rPr>
          <w:rFonts w:ascii="Times New Roman" w:hAnsi="Times New Roman" w:cs="Times New Roman"/>
          <w:color w:val="000000"/>
          <w:sz w:val="24"/>
          <w:szCs w:val="24"/>
        </w:rPr>
        <w:t>Укажите количество грамматических основ в следующем предложении:</w:t>
      </w:r>
    </w:p>
    <w:p w:rsidR="0000225B" w:rsidRPr="0000225B" w:rsidRDefault="0000225B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225B" w:rsidRDefault="0000225B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Лесничий не мог отказать гостям и повел их на озеро, где жили лебеди. </w:t>
      </w: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2</w:t>
      </w: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336C">
        <w:rPr>
          <w:rFonts w:ascii="Times New Roman" w:hAnsi="Times New Roman" w:cs="Times New Roman"/>
          <w:b/>
          <w:color w:val="000000"/>
          <w:sz w:val="24"/>
          <w:szCs w:val="24"/>
        </w:rPr>
        <w:t>Пункт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Кабинет 2. </w:t>
      </w:r>
      <w:r w:rsidR="00642643">
        <w:rPr>
          <w:rFonts w:ascii="Times New Roman" w:hAnsi="Times New Roman" w:cs="Times New Roman"/>
          <w:color w:val="000000"/>
          <w:sz w:val="24"/>
          <w:szCs w:val="24"/>
        </w:rPr>
        <w:t>Остановка «Морфемная».</w:t>
      </w: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36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Задание: собери сл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ова из морфем.</w:t>
      </w:r>
    </w:p>
    <w:p w:rsidR="00BF336C" w:rsidRDefault="00BF336C" w:rsidP="00BF336C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0D3A" w:rsidRDefault="00BF336C" w:rsidP="00BF336C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1.Приставка – в слове ПОДЛЕТЕЛ,  корень – в слове СНЕЖНЫЙ, суффикс – в слове СТРАННИК,  окончание – в слове ШКОЛЬНИКИ.</w:t>
      </w:r>
    </w:p>
    <w:p w:rsidR="00D04403" w:rsidRPr="00D80DCB" w:rsidRDefault="00D04403" w:rsidP="00BF336C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Ответ: подснежник</w:t>
      </w:r>
    </w:p>
    <w:p w:rsidR="00D04403" w:rsidRDefault="00D04403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A20D3A" w:rsidRDefault="00BF336C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04403">
        <w:rPr>
          <w:rFonts w:ascii="Times New Roman" w:hAnsi="Times New Roman" w:cs="Times New Roman"/>
          <w:color w:val="000000"/>
          <w:sz w:val="24"/>
          <w:szCs w:val="24"/>
        </w:rPr>
        <w:t> Корень – в слове ЗАМОРОЗКА, суффикс – в слове КАРТИННЫЙ</w:t>
      </w:r>
      <w:r w:rsidR="00A20D3A" w:rsidRPr="00D80DCB">
        <w:rPr>
          <w:rFonts w:ascii="Times New Roman" w:hAnsi="Times New Roman" w:cs="Times New Roman"/>
          <w:color w:val="000000"/>
          <w:sz w:val="24"/>
          <w:szCs w:val="24"/>
        </w:rPr>
        <w:t>, окончание – в слове ЗЕЛЁ</w:t>
      </w:r>
      <w:r w:rsidR="00D04403">
        <w:rPr>
          <w:rFonts w:ascii="Times New Roman" w:hAnsi="Times New Roman" w:cs="Times New Roman"/>
          <w:color w:val="000000"/>
          <w:sz w:val="24"/>
          <w:szCs w:val="24"/>
        </w:rPr>
        <w:t>НЫЙ.</w:t>
      </w:r>
    </w:p>
    <w:p w:rsidR="00D04403" w:rsidRPr="00D80DCB" w:rsidRDefault="00D04403" w:rsidP="00D80DCB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>Ответ: морозный</w:t>
      </w:r>
    </w:p>
    <w:p w:rsidR="00BF336C" w:rsidRDefault="00BF336C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A20D3A" w:rsidRDefault="00D04403" w:rsidP="00D0440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3.Приставка – в слове ПЕРЕЕЗД, корень – в слове УБЕЖАТЬ</w:t>
      </w:r>
      <w:r w:rsidR="00A20D3A" w:rsidRPr="00D80DCB">
        <w:rPr>
          <w:rFonts w:ascii="Times New Roman" w:hAnsi="Times New Roman" w:cs="Times New Roman"/>
          <w:color w:val="000000"/>
          <w:sz w:val="24"/>
          <w:szCs w:val="24"/>
        </w:rPr>
        <w:t>, суффикс – в слове СТОРОНКА, окончание – в слове ЗИМА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4403" w:rsidRPr="00D80DCB" w:rsidRDefault="00D04403" w:rsidP="00D04403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перебежка</w:t>
      </w:r>
    </w:p>
    <w:p w:rsidR="00BF336C" w:rsidRDefault="00BF336C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A20D3A" w:rsidRDefault="00D04403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20D3A" w:rsidRPr="00D80DCB">
        <w:rPr>
          <w:rFonts w:ascii="Times New Roman" w:hAnsi="Times New Roman" w:cs="Times New Roman"/>
          <w:color w:val="000000"/>
          <w:sz w:val="24"/>
          <w:szCs w:val="24"/>
        </w:rPr>
        <w:t>Корень – в слове МОЛОДОЙ, суффикс – в слове ПАЛЬЦЫ, окончание – в слове ТРАВЫ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4403" w:rsidRPr="00D80DCB" w:rsidRDefault="00D04403" w:rsidP="00D80DC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Ответ: </w:t>
      </w:r>
      <w:r w:rsidR="00604556">
        <w:rPr>
          <w:rFonts w:ascii="Times New Roman" w:hAnsi="Times New Roman" w:cs="Times New Roman"/>
          <w:color w:val="000000"/>
          <w:sz w:val="24"/>
          <w:szCs w:val="24"/>
        </w:rPr>
        <w:t>молодцы</w:t>
      </w:r>
    </w:p>
    <w:p w:rsidR="00604556" w:rsidRDefault="00604556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604556" w:rsidRDefault="00604556" w:rsidP="0060455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5.</w:t>
      </w:r>
      <w:r w:rsidRPr="00604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Корень – в слове ШКОЛЬНЫЙ, суффикс – в слове ДВОРНИК, окончание – в слове СОН.</w:t>
      </w:r>
    </w:p>
    <w:p w:rsidR="00604556" w:rsidRPr="00D80DCB" w:rsidRDefault="00604556" w:rsidP="0060455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школьник</w:t>
      </w:r>
    </w:p>
    <w:p w:rsidR="00604556" w:rsidRDefault="00604556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604556" w:rsidRDefault="00604556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 верно выполненное задание команда получает букву Ч.</w:t>
      </w:r>
    </w:p>
    <w:p w:rsidR="00604556" w:rsidRDefault="00A20D3A" w:rsidP="00604556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0DC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04556">
        <w:rPr>
          <w:rFonts w:ascii="Times New Roman" w:hAnsi="Times New Roman" w:cs="Times New Roman"/>
          <w:b/>
          <w:color w:val="000000"/>
          <w:sz w:val="24"/>
          <w:szCs w:val="24"/>
        </w:rPr>
        <w:t>Для продолжения пути команде предлагается подсказка.</w:t>
      </w:r>
    </w:p>
    <w:p w:rsidR="00C57CC7" w:rsidRDefault="00336C0A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Командам выдается набор букв. Их задача – воспользоваться перфокартой из инвентаря.</w:t>
      </w:r>
    </w:p>
    <w:p w:rsidR="00336C0A" w:rsidRDefault="00336C0A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Ответ: восемь</w:t>
      </w:r>
    </w:p>
    <w:p w:rsidR="00336C0A" w:rsidRDefault="00336C0A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336C0A" w:rsidRDefault="003D08EC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3D08EC">
        <w:rPr>
          <w:rFonts w:ascii="Times New Roman" w:hAnsi="Times New Roman" w:cs="Times New Roman"/>
          <w:b/>
          <w:color w:val="333333"/>
          <w:sz w:val="24"/>
          <w:szCs w:val="24"/>
        </w:rPr>
        <w:t>Пункт 4</w:t>
      </w:r>
      <w:r w:rsidR="00642643">
        <w:rPr>
          <w:rFonts w:ascii="Times New Roman" w:hAnsi="Times New Roman" w:cs="Times New Roman"/>
          <w:color w:val="333333"/>
          <w:sz w:val="24"/>
          <w:szCs w:val="24"/>
        </w:rPr>
        <w:t xml:space="preserve">. Кабинет 8. Остановка «Орфографическая». </w:t>
      </w:r>
    </w:p>
    <w:p w:rsidR="00DA11F3" w:rsidRPr="00DA11F3" w:rsidRDefault="00DA11F3" w:rsidP="00604556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>Задание: вставь пропущенные буквы</w:t>
      </w:r>
    </w:p>
    <w:p w:rsidR="00C57CC7" w:rsidRDefault="00DA11F3" w:rsidP="00DA11F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Вес?ник</w:t>
      </w:r>
      <w:proofErr w:type="spellEnd"/>
      <w:proofErr w:type="gram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гиган?ский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грус?ный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ужас?ный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радос?ный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вкус?ный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интерес?ный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ненас?ный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0DCB">
        <w:rPr>
          <w:rFonts w:ascii="Times New Roman" w:hAnsi="Times New Roman" w:cs="Times New Roman"/>
          <w:color w:val="000000"/>
          <w:sz w:val="24"/>
          <w:szCs w:val="24"/>
        </w:rPr>
        <w:t>небес?ный</w:t>
      </w:r>
      <w:proofErr w:type="spellEnd"/>
      <w:r w:rsidRPr="00D80D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11F3" w:rsidRDefault="00DA11F3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DA11F3" w:rsidRDefault="00DA11F3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 верно выполненное задание команда получает букву И.</w:t>
      </w:r>
    </w:p>
    <w:p w:rsidR="00DA11F3" w:rsidRDefault="00DA11F3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Для продолжения пути команде дается подсказка.  </w:t>
      </w:r>
    </w:p>
    <w:p w:rsidR="00DA11F3" w:rsidRDefault="00DA11F3" w:rsidP="00604556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A11F3">
        <w:rPr>
          <w:rFonts w:ascii="Times New Roman" w:hAnsi="Times New Roman" w:cs="Times New Roman"/>
          <w:b/>
          <w:color w:val="333333"/>
          <w:sz w:val="24"/>
          <w:szCs w:val="24"/>
        </w:rPr>
        <w:t>Сколько у вас получилось слов с буквой Т?</w:t>
      </w:r>
      <w:r w:rsidR="00D6239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(5, поэтому следующий пункт находится в кабинете №5).</w:t>
      </w:r>
    </w:p>
    <w:p w:rsidR="00D62399" w:rsidRDefault="00D62399" w:rsidP="00604556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62399" w:rsidRPr="00D62399" w:rsidRDefault="00D62399" w:rsidP="00604556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Пункт 5. </w:t>
      </w:r>
      <w:r w:rsidRPr="00D62399">
        <w:rPr>
          <w:rFonts w:ascii="Times New Roman" w:hAnsi="Times New Roman" w:cs="Times New Roman"/>
          <w:color w:val="333333"/>
          <w:sz w:val="24"/>
          <w:szCs w:val="24"/>
        </w:rPr>
        <w:t>Кабинет 5.</w:t>
      </w:r>
      <w:r w:rsidR="00642643">
        <w:rPr>
          <w:rFonts w:ascii="Times New Roman" w:hAnsi="Times New Roman" w:cs="Times New Roman"/>
          <w:color w:val="333333"/>
          <w:sz w:val="24"/>
          <w:szCs w:val="24"/>
        </w:rPr>
        <w:t xml:space="preserve"> Остановка </w:t>
      </w:r>
      <w:r w:rsidRPr="00D62399">
        <w:rPr>
          <w:rFonts w:ascii="Times New Roman" w:hAnsi="Times New Roman" w:cs="Times New Roman"/>
          <w:color w:val="333333"/>
          <w:sz w:val="24"/>
          <w:szCs w:val="24"/>
        </w:rPr>
        <w:t xml:space="preserve"> «Грамматическая арифметика»</w:t>
      </w:r>
      <w:r w:rsidR="0064264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20D3A" w:rsidRDefault="00D62399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Задание:  </w:t>
      </w:r>
      <w:r w:rsidR="00A20D3A" w:rsidRPr="00D80DCB">
        <w:rPr>
          <w:rFonts w:ascii="Times New Roman" w:hAnsi="Times New Roman" w:cs="Times New Roman"/>
          <w:color w:val="333333"/>
          <w:sz w:val="24"/>
          <w:szCs w:val="24"/>
        </w:rPr>
        <w:t>Решите примеры.</w:t>
      </w:r>
    </w:p>
    <w:p w:rsidR="00A20D3A" w:rsidRPr="00D80DCB" w:rsidRDefault="00A20D3A" w:rsidP="00D80DCB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Ба + деревянный сосуд = летающее насекомое </w:t>
      </w:r>
      <w:r w:rsidR="00D623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>(бабочка)</w:t>
      </w:r>
    </w:p>
    <w:p w:rsidR="00A20D3A" w:rsidRPr="00D80DCB" w:rsidRDefault="00A20D3A" w:rsidP="00D80DCB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До + зарытые в земле ценности </w:t>
      </w:r>
      <w:proofErr w:type="gramStart"/>
      <w:r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= </w:t>
      </w:r>
      <w:r w:rsidR="00D6239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80DCB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gramEnd"/>
      <w:r w:rsidRPr="00D80DCB">
        <w:rPr>
          <w:rFonts w:ascii="Times New Roman" w:hAnsi="Times New Roman" w:cs="Times New Roman"/>
          <w:color w:val="333333"/>
          <w:sz w:val="24"/>
          <w:szCs w:val="24"/>
        </w:rPr>
        <w:t>доклад)</w:t>
      </w:r>
    </w:p>
    <w:p w:rsidR="00A20D3A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+ овощ, заставляющий грустить</w:t>
      </w:r>
      <w:r w:rsidR="00A20D3A" w:rsidRPr="00D80DCB">
        <w:rPr>
          <w:rFonts w:ascii="Times New Roman" w:hAnsi="Times New Roman" w:cs="Times New Roman"/>
          <w:color w:val="333333"/>
          <w:sz w:val="24"/>
          <w:szCs w:val="24"/>
        </w:rPr>
        <w:t xml:space="preserve"> = (каблук)</w:t>
      </w:r>
    </w:p>
    <w:p w:rsidR="007F210D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Мет + новогоднее дерево = (метелка)</w:t>
      </w:r>
    </w:p>
    <w:p w:rsidR="007F210D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Чере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+ назойливое насекомое = (черемуха)</w:t>
      </w:r>
    </w:p>
    <w:p w:rsidR="007F210D" w:rsidRPr="00D80DCB" w:rsidRDefault="007F210D" w:rsidP="00D80DCB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Кар + знак препинания = (карточка)</w:t>
      </w:r>
    </w:p>
    <w:p w:rsidR="00D62399" w:rsidRDefault="00D62399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D62399" w:rsidRDefault="00D62399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 верно выполненное задание команда получает букву Н.</w:t>
      </w:r>
    </w:p>
    <w:p w:rsidR="00D62399" w:rsidRDefault="00D62399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7F21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Для продолжения пути команде дается подсказка. </w:t>
      </w:r>
    </w:p>
    <w:p w:rsidR="007F210D" w:rsidRPr="00642643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Шея - я  + сок – </w:t>
      </w:r>
      <w:proofErr w:type="spellStart"/>
      <w:r w:rsidRPr="00642643">
        <w:rPr>
          <w:rFonts w:ascii="Times New Roman" w:hAnsi="Times New Roman" w:cs="Times New Roman"/>
          <w:color w:val="333333"/>
          <w:sz w:val="24"/>
          <w:szCs w:val="24"/>
        </w:rPr>
        <w:t>ок</w:t>
      </w:r>
      <w:proofErr w:type="spellEnd"/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 + </w:t>
      </w:r>
      <w:proofErr w:type="spellStart"/>
      <w:r w:rsidRPr="00642643">
        <w:rPr>
          <w:rFonts w:ascii="Times New Roman" w:hAnsi="Times New Roman" w:cs="Times New Roman"/>
          <w:color w:val="333333"/>
          <w:sz w:val="24"/>
          <w:szCs w:val="24"/>
        </w:rPr>
        <w:t>ть</w:t>
      </w:r>
      <w:proofErr w:type="spellEnd"/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 = (шесть)</w:t>
      </w:r>
    </w:p>
    <w:p w:rsidR="007F210D" w:rsidRPr="00642643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642643">
        <w:rPr>
          <w:rFonts w:ascii="Times New Roman" w:hAnsi="Times New Roman" w:cs="Times New Roman"/>
          <w:color w:val="333333"/>
          <w:sz w:val="24"/>
          <w:szCs w:val="24"/>
        </w:rPr>
        <w:t xml:space="preserve">Команда отправляется в кабинет № 6. </w:t>
      </w:r>
    </w:p>
    <w:p w:rsidR="007F210D" w:rsidRDefault="007F210D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F210D" w:rsidRDefault="007F210D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F210D" w:rsidRDefault="007F210D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Пункт 6. </w:t>
      </w:r>
      <w:r w:rsidRPr="007F210D">
        <w:rPr>
          <w:rFonts w:ascii="Times New Roman" w:hAnsi="Times New Roman" w:cs="Times New Roman"/>
          <w:color w:val="333333"/>
          <w:sz w:val="24"/>
          <w:szCs w:val="24"/>
        </w:rPr>
        <w:t xml:space="preserve">Кабинет 6. </w:t>
      </w:r>
      <w:r w:rsidR="00642643">
        <w:rPr>
          <w:rFonts w:ascii="Times New Roman" w:hAnsi="Times New Roman" w:cs="Times New Roman"/>
          <w:color w:val="333333"/>
          <w:sz w:val="24"/>
          <w:szCs w:val="24"/>
        </w:rPr>
        <w:t>Остановка «Фонетическая».</w:t>
      </w:r>
    </w:p>
    <w:p w:rsidR="00642643" w:rsidRDefault="00642643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Задание: Подчеркните слова, в которых звуков меньше, чем букв.</w:t>
      </w:r>
    </w:p>
    <w:p w:rsid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Деревья, елка, меч, юг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, помощь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печь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ярмарка, союз, подъезд,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гусь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рояль, </w:t>
      </w:r>
      <w:r w:rsidRPr="00E05FF6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соль.</w:t>
      </w:r>
    </w:p>
    <w:p w:rsidR="00E05FF6" w:rsidRP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05FF6" w:rsidRP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color w:val="333333"/>
          <w:sz w:val="24"/>
          <w:szCs w:val="24"/>
        </w:rPr>
        <w:t>За правильно выполненное задание команда получает букву Е.</w:t>
      </w:r>
    </w:p>
    <w:p w:rsid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Для продолжения пути команде дается подсказка: </w:t>
      </w: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color w:val="333333"/>
          <w:sz w:val="24"/>
          <w:szCs w:val="24"/>
        </w:rPr>
        <w:t>Сколько слов вы выписали из предложенного ряда?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(4)</w:t>
      </w: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Команда отправляется в кабинет 4.</w:t>
      </w: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 w:rsidRPr="00E05FF6">
        <w:rPr>
          <w:rFonts w:ascii="Times New Roman" w:hAnsi="Times New Roman" w:cs="Times New Roman"/>
          <w:b/>
          <w:color w:val="333333"/>
          <w:sz w:val="24"/>
          <w:szCs w:val="24"/>
        </w:rPr>
        <w:t>Пункт 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Кабинет 4. Остановка «Лексическая».</w:t>
      </w: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Задание: разгадайте ребусы.</w:t>
      </w: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7"/>
        <w:tblW w:w="11341" w:type="dxa"/>
        <w:tblInd w:w="-318" w:type="dxa"/>
        <w:tblLook w:val="04A0" w:firstRow="1" w:lastRow="0" w:firstColumn="1" w:lastColumn="0" w:noHBand="0" w:noVBand="1"/>
      </w:tblPr>
      <w:tblGrid>
        <w:gridCol w:w="3403"/>
        <w:gridCol w:w="4111"/>
        <w:gridCol w:w="3827"/>
      </w:tblGrid>
      <w:tr w:rsidR="00E05FF6" w:rsidTr="002D195E">
        <w:trPr>
          <w:trHeight w:val="1920"/>
        </w:trPr>
        <w:tc>
          <w:tcPr>
            <w:tcW w:w="3403" w:type="dxa"/>
          </w:tcPr>
          <w:p w:rsidR="00E05FF6" w:rsidRDefault="00E05FF6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43745" cy="927100"/>
                  <wp:effectExtent l="95250" t="76200" r="85055" b="6350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45" cy="92710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Падеж</w:t>
            </w:r>
          </w:p>
        </w:tc>
        <w:tc>
          <w:tcPr>
            <w:tcW w:w="4111" w:type="dxa"/>
          </w:tcPr>
          <w:p w:rsidR="00E05FF6" w:rsidRDefault="002D195E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71189" cy="1026795"/>
                  <wp:effectExtent l="95250" t="76200" r="71961" b="59055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189" cy="1026795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Лексика</w:t>
            </w:r>
          </w:p>
        </w:tc>
        <w:tc>
          <w:tcPr>
            <w:tcW w:w="3827" w:type="dxa"/>
          </w:tcPr>
          <w:p w:rsidR="00E05FF6" w:rsidRDefault="002D195E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89150" cy="1026529"/>
                  <wp:effectExtent l="95250" t="76200" r="82550" b="59321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026529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Default="002D195E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Слово</w:t>
            </w:r>
          </w:p>
        </w:tc>
      </w:tr>
      <w:tr w:rsidR="00E05FF6" w:rsidTr="002D195E">
        <w:tc>
          <w:tcPr>
            <w:tcW w:w="3403" w:type="dxa"/>
          </w:tcPr>
          <w:p w:rsidR="00E05FF6" w:rsidRDefault="00E05FF6" w:rsidP="00D80DCB">
            <w:pPr>
              <w:pStyle w:val="a6"/>
              <w:rPr>
                <w:noProof/>
              </w:rPr>
            </w:pPr>
          </w:p>
          <w:p w:rsidR="00E05FF6" w:rsidRDefault="002D195E" w:rsidP="00D80DCB">
            <w:pPr>
              <w:pStyle w:val="a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81680" cy="774700"/>
                  <wp:effectExtent l="95250" t="76200" r="85220" b="63500"/>
                  <wp:docPr id="1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80" cy="77470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P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195E">
              <w:rPr>
                <w:rFonts w:ascii="Times New Roman" w:hAnsi="Times New Roman" w:cs="Times New Roman"/>
                <w:noProof/>
                <w:sz w:val="24"/>
                <w:szCs w:val="24"/>
              </w:rPr>
              <w:t>Грамматика</w:t>
            </w:r>
          </w:p>
          <w:p w:rsidR="00E05FF6" w:rsidRDefault="00E05FF6" w:rsidP="00D80DCB">
            <w:pPr>
              <w:pStyle w:val="a6"/>
              <w:rPr>
                <w:noProof/>
              </w:rPr>
            </w:pPr>
          </w:p>
        </w:tc>
        <w:tc>
          <w:tcPr>
            <w:tcW w:w="4111" w:type="dxa"/>
          </w:tcPr>
          <w:p w:rsidR="00E05FF6" w:rsidRDefault="002D195E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20900" cy="871084"/>
                  <wp:effectExtent l="95250" t="76200" r="69850" b="62366"/>
                  <wp:docPr id="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871084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Склонение</w:t>
            </w:r>
          </w:p>
        </w:tc>
        <w:tc>
          <w:tcPr>
            <w:tcW w:w="3827" w:type="dxa"/>
          </w:tcPr>
          <w:p w:rsidR="00E05FF6" w:rsidRDefault="002D195E" w:rsidP="00D80DCB">
            <w:pPr>
              <w:pStyle w:val="a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89150" cy="871220"/>
                  <wp:effectExtent l="95250" t="76200" r="82550" b="62230"/>
                  <wp:docPr id="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871220"/>
                          </a:xfrm>
                          <a:prstGeom prst="rect">
                            <a:avLst/>
                          </a:prstGeom>
                          <a:noFill/>
                          <a:ln w="76200" cmpd="sng">
                            <a:solidFill>
                              <a:srgbClr val="7793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D195E" w:rsidRDefault="002D195E" w:rsidP="002D195E">
            <w:pPr>
              <w:pStyle w:val="a6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Диктант</w:t>
            </w:r>
          </w:p>
        </w:tc>
      </w:tr>
    </w:tbl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E05FF6" w:rsidRDefault="00E05FF6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E05FF6" w:rsidRDefault="002D195E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За правильно отгаданные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ребусы  команда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получает последнюю букву Е и отправляется в штаб.</w:t>
      </w:r>
    </w:p>
    <w:p w:rsidR="002D195E" w:rsidRDefault="002D195E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Штабе учащиеся складывают из собранных букв слово «УЧЕНИЕ», что и является ответом на главный вопрос: «Какое средство лучше всего помогает в борьбе с безграмотностью?».</w:t>
      </w:r>
    </w:p>
    <w:p w:rsidR="002D195E" w:rsidRDefault="002D195E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Побеждает команда, быстрее всего справившаяся с поставленной задачей. </w:t>
      </w:r>
    </w:p>
    <w:p w:rsidR="002C38A7" w:rsidRPr="009228FE" w:rsidRDefault="009228FE" w:rsidP="002D195E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228FE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КШ: </w:t>
      </w:r>
    </w:p>
    <w:p w:rsidR="009228FE" w:rsidRDefault="009228FE" w:rsidP="009228FE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Понравилось ли вам мероприятие?</w:t>
      </w:r>
    </w:p>
    <w:p w:rsidR="009228FE" w:rsidRDefault="009228FE" w:rsidP="009228FE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Какие моменты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запомнились больше всего?</w:t>
      </w:r>
    </w:p>
    <w:p w:rsidR="009228FE" w:rsidRDefault="009228FE" w:rsidP="009228FE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Какие задания оказались легкими/сложными для вас?</w:t>
      </w:r>
    </w:p>
    <w:p w:rsidR="009228FE" w:rsidRDefault="009228FE" w:rsidP="009228FE">
      <w:pPr>
        <w:pStyle w:val="a6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Ваши предложения по усовершенствованию игры.</w:t>
      </w:r>
    </w:p>
    <w:p w:rsidR="001F2792" w:rsidRDefault="001F2792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D195E" w:rsidRDefault="0094543E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КШ </w:t>
      </w:r>
      <w:r w:rsidR="009228FE">
        <w:rPr>
          <w:rFonts w:ascii="Times New Roman" w:hAnsi="Times New Roman" w:cs="Times New Roman"/>
          <w:color w:val="333333"/>
          <w:sz w:val="24"/>
          <w:szCs w:val="24"/>
        </w:rPr>
        <w:t>благодарит команды за участие и награждает участников.</w:t>
      </w:r>
    </w:p>
    <w:p w:rsidR="002D195E" w:rsidRDefault="002D195E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5FF6" w:rsidRPr="00E05FF6" w:rsidRDefault="00E05FF6" w:rsidP="002D195E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05FF6" w:rsidRPr="00E05FF6" w:rsidRDefault="00E05FF6" w:rsidP="002D195E">
      <w:pPr>
        <w:pStyle w:val="a6"/>
        <w:spacing w:line="276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05FF6" w:rsidRP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</w:p>
    <w:p w:rsid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E05FF6" w:rsidRPr="00E05FF6" w:rsidRDefault="00E05FF6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42643" w:rsidRDefault="00642643" w:rsidP="00D80DCB">
      <w:pPr>
        <w:pStyle w:val="a6"/>
        <w:rPr>
          <w:rFonts w:ascii="Times New Roman" w:hAnsi="Times New Roman" w:cs="Times New Roman"/>
          <w:color w:val="333333"/>
          <w:sz w:val="24"/>
          <w:szCs w:val="24"/>
        </w:rPr>
      </w:pPr>
    </w:p>
    <w:p w:rsidR="00642643" w:rsidRDefault="00642643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F210D" w:rsidRPr="007F210D" w:rsidRDefault="007F210D" w:rsidP="00D80DCB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62399" w:rsidRPr="00D80DCB" w:rsidRDefault="00D62399" w:rsidP="00D80DCB">
      <w:pPr>
        <w:pStyle w:val="a6"/>
        <w:rPr>
          <w:rFonts w:ascii="Times New Roman" w:hAnsi="Times New Roman" w:cs="Times New Roman"/>
          <w:color w:val="181818"/>
          <w:sz w:val="24"/>
          <w:szCs w:val="24"/>
        </w:rPr>
      </w:pPr>
    </w:p>
    <w:p w:rsidR="00A20D3A" w:rsidRPr="00D80DCB" w:rsidRDefault="00A20D3A" w:rsidP="00D80DC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B02E5" w:rsidRDefault="00CB02E5" w:rsidP="00D80DC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4C0453" w:rsidRPr="00D80DCB" w:rsidRDefault="004C0453" w:rsidP="00D80DC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C0453" w:rsidRPr="00D80DCB" w:rsidSect="009F58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62"/>
    <w:multiLevelType w:val="hybridMultilevel"/>
    <w:tmpl w:val="9CD89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561B8"/>
    <w:multiLevelType w:val="multilevel"/>
    <w:tmpl w:val="47A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B3B19"/>
    <w:multiLevelType w:val="hybridMultilevel"/>
    <w:tmpl w:val="F8F0A352"/>
    <w:lvl w:ilvl="0" w:tplc="F252D8DC">
      <w:start w:val="1"/>
      <w:numFmt w:val="decimal"/>
      <w:lvlText w:val="%1."/>
      <w:lvlJc w:val="left"/>
      <w:pPr>
        <w:ind w:left="910" w:hanging="55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20D3A"/>
    <w:rsid w:val="0000225B"/>
    <w:rsid w:val="00015700"/>
    <w:rsid w:val="000327D7"/>
    <w:rsid w:val="000C74C8"/>
    <w:rsid w:val="000F064A"/>
    <w:rsid w:val="001F2792"/>
    <w:rsid w:val="002448DA"/>
    <w:rsid w:val="002C38A7"/>
    <w:rsid w:val="002D195E"/>
    <w:rsid w:val="00336C0A"/>
    <w:rsid w:val="003713BA"/>
    <w:rsid w:val="00391C65"/>
    <w:rsid w:val="003D08EC"/>
    <w:rsid w:val="004C0453"/>
    <w:rsid w:val="005B14B8"/>
    <w:rsid w:val="00604556"/>
    <w:rsid w:val="00642643"/>
    <w:rsid w:val="00676E19"/>
    <w:rsid w:val="006A378E"/>
    <w:rsid w:val="006F11AB"/>
    <w:rsid w:val="006F3F5F"/>
    <w:rsid w:val="007A213D"/>
    <w:rsid w:val="007C22C7"/>
    <w:rsid w:val="007F210D"/>
    <w:rsid w:val="008069F5"/>
    <w:rsid w:val="008508D1"/>
    <w:rsid w:val="0089706A"/>
    <w:rsid w:val="009228FE"/>
    <w:rsid w:val="0094543E"/>
    <w:rsid w:val="009545AD"/>
    <w:rsid w:val="009959D4"/>
    <w:rsid w:val="009F580A"/>
    <w:rsid w:val="00A20D3A"/>
    <w:rsid w:val="00AE1ED1"/>
    <w:rsid w:val="00B03382"/>
    <w:rsid w:val="00BC7C3A"/>
    <w:rsid w:val="00BF336C"/>
    <w:rsid w:val="00C57CC7"/>
    <w:rsid w:val="00C71207"/>
    <w:rsid w:val="00C74DE8"/>
    <w:rsid w:val="00CB02E5"/>
    <w:rsid w:val="00CB25E9"/>
    <w:rsid w:val="00CF7A83"/>
    <w:rsid w:val="00D04403"/>
    <w:rsid w:val="00D1464E"/>
    <w:rsid w:val="00D62399"/>
    <w:rsid w:val="00D66A62"/>
    <w:rsid w:val="00D80DCB"/>
    <w:rsid w:val="00D8226E"/>
    <w:rsid w:val="00DA11F3"/>
    <w:rsid w:val="00DE0585"/>
    <w:rsid w:val="00E05FF6"/>
    <w:rsid w:val="00F05A84"/>
    <w:rsid w:val="00F510F4"/>
    <w:rsid w:val="00F57583"/>
    <w:rsid w:val="00F66AF9"/>
    <w:rsid w:val="00FD11DE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CD64C-C41B-4C3D-B3B1-5B1961CC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C04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7C3A"/>
    <w:pPr>
      <w:ind w:left="720"/>
      <w:contextualSpacing/>
    </w:pPr>
  </w:style>
  <w:style w:type="paragraph" w:styleId="a6">
    <w:name w:val="No Spacing"/>
    <w:uiPriority w:val="1"/>
    <w:qFormat/>
    <w:rsid w:val="00D1464E"/>
    <w:pPr>
      <w:spacing w:after="0" w:line="240" w:lineRule="auto"/>
    </w:pPr>
  </w:style>
  <w:style w:type="table" w:styleId="a7">
    <w:name w:val="Table Grid"/>
    <w:basedOn w:val="a1"/>
    <w:uiPriority w:val="59"/>
    <w:rsid w:val="00CB02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Пользователь</cp:lastModifiedBy>
  <cp:revision>21</cp:revision>
  <dcterms:created xsi:type="dcterms:W3CDTF">2022-02-21T15:22:00Z</dcterms:created>
  <dcterms:modified xsi:type="dcterms:W3CDTF">2023-09-05T08:42:00Z</dcterms:modified>
</cp:coreProperties>
</file>