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0EA" w:rsidRPr="00CB70EA" w:rsidRDefault="00CB70EA" w:rsidP="00CB70EA">
      <w:pPr>
        <w:shd w:val="clear" w:color="auto" w:fill="FFFFFF"/>
        <w:spacing w:before="300" w:after="150" w:line="240" w:lineRule="auto"/>
        <w:outlineLvl w:val="0"/>
        <w:rPr>
          <w:rFonts w:ascii="Myriad Pro" w:eastAsia="Times New Roman" w:hAnsi="Myriad Pro" w:cs="Times New Roman"/>
          <w:b/>
          <w:bCs/>
          <w:color w:val="4B4B4B"/>
          <w:kern w:val="36"/>
          <w:sz w:val="42"/>
          <w:szCs w:val="42"/>
          <w:lang w:eastAsia="ru-RU"/>
        </w:rPr>
      </w:pPr>
      <w:r w:rsidRPr="00CB70EA">
        <w:rPr>
          <w:rFonts w:ascii="Myriad Pro" w:eastAsia="Times New Roman" w:hAnsi="Myriad Pro" w:cs="Times New Roman"/>
          <w:b/>
          <w:bCs/>
          <w:color w:val="4B4B4B"/>
          <w:kern w:val="36"/>
          <w:sz w:val="42"/>
          <w:szCs w:val="42"/>
          <w:lang w:eastAsia="ru-RU"/>
        </w:rPr>
        <w:t>Профилактическое мероприятие «Безопасные окна»</w:t>
      </w:r>
    </w:p>
    <w:p w:rsidR="00CB70EA" w:rsidRPr="00CB70EA" w:rsidRDefault="00CB70EA" w:rsidP="00CB70EA">
      <w:pPr>
        <w:shd w:val="clear" w:color="auto" w:fill="FFFFFF"/>
        <w:spacing w:after="150" w:line="240" w:lineRule="auto"/>
        <w:jc w:val="center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CB70EA">
        <w:rPr>
          <w:rFonts w:ascii="Verdana" w:eastAsia="Times New Roman" w:hAnsi="Verdana" w:cs="Times New Roman"/>
          <w:b/>
          <w:bCs/>
          <w:i/>
          <w:iCs/>
          <w:color w:val="333333"/>
          <w:sz w:val="18"/>
          <w:szCs w:val="18"/>
          <w:lang w:eastAsia="ru-RU"/>
        </w:rPr>
        <w:t>Уважаемые взрослые!</w:t>
      </w:r>
    </w:p>
    <w:p w:rsidR="00CB70EA" w:rsidRPr="00CB70EA" w:rsidRDefault="00CB70EA" w:rsidP="00CB70EA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CB70EA">
        <w:rPr>
          <w:rFonts w:ascii="Verdana" w:eastAsia="Times New Roman" w:hAnsi="Verdana" w:cs="Times New Roman"/>
          <w:i/>
          <w:iCs/>
          <w:color w:val="333333"/>
          <w:sz w:val="18"/>
          <w:szCs w:val="18"/>
          <w:lang w:eastAsia="ru-RU"/>
        </w:rPr>
        <w:t>В связи с участившимися случаями выпадения малолетних детей из о</w:t>
      </w:r>
      <w:r>
        <w:rPr>
          <w:rFonts w:ascii="Verdana" w:eastAsia="Times New Roman" w:hAnsi="Verdana" w:cs="Times New Roman"/>
          <w:i/>
          <w:iCs/>
          <w:color w:val="333333"/>
          <w:sz w:val="18"/>
          <w:szCs w:val="18"/>
          <w:lang w:eastAsia="ru-RU"/>
        </w:rPr>
        <w:t xml:space="preserve">кон многоэтажных домов в Свердловской области </w:t>
      </w:r>
      <w:r w:rsidRPr="00CB70EA">
        <w:rPr>
          <w:rFonts w:ascii="Verdana" w:eastAsia="Times New Roman" w:hAnsi="Verdana" w:cs="Times New Roman"/>
          <w:i/>
          <w:iCs/>
          <w:color w:val="333333"/>
          <w:sz w:val="18"/>
          <w:szCs w:val="18"/>
          <w:lang w:eastAsia="ru-RU"/>
        </w:rPr>
        <w:t>в период </w:t>
      </w:r>
      <w:r w:rsidRPr="00CB70EA">
        <w:rPr>
          <w:rFonts w:ascii="Verdana" w:eastAsia="Times New Roman" w:hAnsi="Verdana" w:cs="Times New Roman"/>
          <w:b/>
          <w:bCs/>
          <w:i/>
          <w:iCs/>
          <w:color w:val="333333"/>
          <w:sz w:val="18"/>
          <w:szCs w:val="18"/>
          <w:lang w:eastAsia="ru-RU"/>
        </w:rPr>
        <w:t>с 20 мая по 20 сентября 2021 года</w:t>
      </w:r>
      <w:r w:rsidRPr="00CB70EA">
        <w:rPr>
          <w:rFonts w:ascii="Verdana" w:eastAsia="Times New Roman" w:hAnsi="Verdana" w:cs="Times New Roman"/>
          <w:i/>
          <w:iCs/>
          <w:color w:val="333333"/>
          <w:sz w:val="18"/>
          <w:szCs w:val="18"/>
          <w:lang w:eastAsia="ru-RU"/>
        </w:rPr>
        <w:t> проводится профилактическое мероприятие «Безопасные окна»!</w:t>
      </w:r>
    </w:p>
    <w:p w:rsidR="00CB70EA" w:rsidRPr="00CB70EA" w:rsidRDefault="00CB70EA" w:rsidP="00CB70EA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CB70EA">
        <w:rPr>
          <w:rFonts w:ascii="Verdana" w:eastAsia="Times New Roman" w:hAnsi="Verdana" w:cs="Times New Roman"/>
          <w:b/>
          <w:bCs/>
          <w:color w:val="333333"/>
          <w:sz w:val="18"/>
          <w:szCs w:val="18"/>
          <w:lang w:eastAsia="ru-RU"/>
        </w:rPr>
        <w:t>Цель мероприятия</w:t>
      </w:r>
      <w:r w:rsidRPr="00CB70EA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: обратить внимание родителей о возможных трагических последствиях в результате выпадения несовершеннолетних из окон, на необходимость соблюдения следующих правил безопасности: </w:t>
      </w:r>
    </w:p>
    <w:p w:rsidR="00CB70EA" w:rsidRPr="00CB70EA" w:rsidRDefault="00CB70EA" w:rsidP="00CB70EA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CB70EA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Мероприятие проводится с участием всех органов и учреждений системы профилактики безнадзорности и правонарушений несовершеннолетних с целью информирования родителей, законных представителей о возможных трагических последствиях в результате выпадения несовершеннолетних из окон, причиной которых могут стать: неограниченный доступ к открытым окнам, незакрепленные москитные сетки, а также безнадзорность малолетних детей.</w:t>
      </w:r>
    </w:p>
    <w:p w:rsidR="00CB70EA" w:rsidRPr="00CB70EA" w:rsidRDefault="00CB70EA" w:rsidP="00CB70EA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CB70EA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В ходе проведения профилактической работы обратить внимание родителей на необходимость соблюдения следующих правил безопасности.</w:t>
      </w:r>
    </w:p>
    <w:p w:rsidR="00CB70EA" w:rsidRPr="00CB70EA" w:rsidRDefault="00CB70EA" w:rsidP="00CB70E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CB70EA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Не оставлять малолетних детей без присмотра в помещении даже на короткий промежуток времени, где открыты окна.</w:t>
      </w:r>
    </w:p>
    <w:p w:rsidR="00CB70EA" w:rsidRPr="00CB70EA" w:rsidRDefault="00CB70EA" w:rsidP="00CB70E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CB70EA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Не ставить возле окон предметы мебели, которые могут послужить для ребенка «ступенькой» на подоконник.</w:t>
      </w:r>
    </w:p>
    <w:p w:rsidR="00CB70EA" w:rsidRPr="00CB70EA" w:rsidRDefault="00CB70EA" w:rsidP="00CB70E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CB70EA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Установить на окна специальные замки, фиксаторы и другие средства безопасности, не позволяющие ребенку самостоятельно открыть окно.</w:t>
      </w:r>
    </w:p>
    <w:p w:rsidR="00CB70EA" w:rsidRPr="00CB70EA" w:rsidRDefault="00CB70EA" w:rsidP="00CB70E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CB70EA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Находясь с ребенком около открытого окна, крепко фиксировать его, быть готовым к резким движениям малыша.</w:t>
      </w:r>
    </w:p>
    <w:p w:rsidR="00CB70EA" w:rsidRPr="00CB70EA" w:rsidRDefault="00CB70EA" w:rsidP="00CB70E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CB70EA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Не ставить ребенка на подоконник, не поощрять самостоятельного лазания на него, предупреждать даже попытки таких игр.</w:t>
      </w:r>
    </w:p>
    <w:p w:rsidR="00CB70EA" w:rsidRPr="00CB70EA" w:rsidRDefault="00CB70EA" w:rsidP="00CB70E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CB70EA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Никогда не рассчитывать на москитные сетки, они не выдержат веса даже самого маленького ребенка.</w:t>
      </w:r>
    </w:p>
    <w:p w:rsidR="00CB70EA" w:rsidRPr="00CB70EA" w:rsidRDefault="00CB70EA" w:rsidP="00CB70EA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CB70EA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 </w:t>
      </w:r>
    </w:p>
    <w:p w:rsidR="00CB70EA" w:rsidRPr="00CB70EA" w:rsidRDefault="00CB70EA" w:rsidP="00CB70EA">
      <w:pPr>
        <w:shd w:val="clear" w:color="auto" w:fill="FFFFFF"/>
        <w:spacing w:after="150" w:line="240" w:lineRule="auto"/>
        <w:jc w:val="center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CB70EA">
        <w:rPr>
          <w:rFonts w:ascii="Verdana" w:eastAsia="Times New Roman" w:hAnsi="Verdana" w:cs="Times New Roman"/>
          <w:b/>
          <w:bCs/>
          <w:color w:val="333333"/>
          <w:sz w:val="18"/>
          <w:szCs w:val="18"/>
          <w:lang w:eastAsia="ru-RU"/>
        </w:rPr>
        <w:t>УВАЖАЕМЫЕ РОДИТЕЛИ!</w:t>
      </w:r>
    </w:p>
    <w:p w:rsidR="00CB70EA" w:rsidRPr="00CB70EA" w:rsidRDefault="00CB70EA" w:rsidP="00CB70EA">
      <w:pPr>
        <w:shd w:val="clear" w:color="auto" w:fill="FFFFFF"/>
        <w:spacing w:after="150" w:line="240" w:lineRule="auto"/>
        <w:jc w:val="center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CB70EA">
        <w:rPr>
          <w:rFonts w:ascii="Verdana" w:eastAsia="Times New Roman" w:hAnsi="Verdana" w:cs="Times New Roman"/>
          <w:b/>
          <w:bCs/>
          <w:color w:val="333333"/>
          <w:sz w:val="18"/>
          <w:szCs w:val="18"/>
          <w:lang w:eastAsia="ru-RU"/>
        </w:rPr>
        <w:t>ЗАПОМНИТЕ 7 ПРАВИЛ, ЧТОБЫ НЕ ДОПУСТИТЬ НЕЛЕПОЙ ГИБЕЛИ ВАШЕГО РЕБЕНКА!</w:t>
      </w:r>
    </w:p>
    <w:p w:rsidR="00CB70EA" w:rsidRPr="00CB70EA" w:rsidRDefault="00CB70EA" w:rsidP="00CB70EA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CB70EA">
        <w:rPr>
          <w:rFonts w:ascii="Verdana" w:eastAsia="Times New Roman" w:hAnsi="Verdana" w:cs="Times New Roman"/>
          <w:b/>
          <w:bCs/>
          <w:color w:val="333333"/>
          <w:sz w:val="18"/>
          <w:szCs w:val="18"/>
          <w:lang w:eastAsia="ru-RU"/>
        </w:rPr>
        <w:t>1 ПРАВИЛО:</w:t>
      </w:r>
      <w:r w:rsidRPr="00CB70EA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 Не оставлять окно открытым, поскольку достаточно отвлечься на секунду, которая может стать последним мгновением в жизни ребенка или искалечить ее навсегда.</w:t>
      </w:r>
    </w:p>
    <w:p w:rsidR="00CB70EA" w:rsidRPr="00CB70EA" w:rsidRDefault="00CB70EA" w:rsidP="00CB70EA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CB70EA">
        <w:rPr>
          <w:rFonts w:ascii="Verdana" w:eastAsia="Times New Roman" w:hAnsi="Verdana" w:cs="Times New Roman"/>
          <w:b/>
          <w:bCs/>
          <w:color w:val="333333"/>
          <w:sz w:val="18"/>
          <w:szCs w:val="18"/>
          <w:lang w:eastAsia="ru-RU"/>
        </w:rPr>
        <w:t>2 ПРАВИЛО:</w:t>
      </w:r>
      <w:r w:rsidRPr="00CB70EA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 Не использовать москитные сетки без соответствующей защиты окна. Ребенок видит некое препятствие впереди, уверенно упирается на него, и в результате может выпасть вместе с сеткой, которая не рассчитана на вес даже годовалого ребенка.</w:t>
      </w:r>
    </w:p>
    <w:p w:rsidR="00CB70EA" w:rsidRPr="00CB70EA" w:rsidRDefault="00CB70EA" w:rsidP="00CB70EA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CB70EA">
        <w:rPr>
          <w:rFonts w:ascii="Verdana" w:eastAsia="Times New Roman" w:hAnsi="Verdana" w:cs="Times New Roman"/>
          <w:b/>
          <w:bCs/>
          <w:color w:val="333333"/>
          <w:sz w:val="18"/>
          <w:szCs w:val="18"/>
          <w:lang w:eastAsia="ru-RU"/>
        </w:rPr>
        <w:t>3 ПРАВИЛО:</w:t>
      </w:r>
      <w:r w:rsidRPr="00CB70EA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 Не оставлять ребенка без присмотра, особенно играющего возле окон и стеклянных дверей.</w:t>
      </w:r>
    </w:p>
    <w:p w:rsidR="00CB70EA" w:rsidRPr="00CB70EA" w:rsidRDefault="00CB70EA" w:rsidP="00CB70EA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CB70EA">
        <w:rPr>
          <w:rFonts w:ascii="Verdana" w:eastAsia="Times New Roman" w:hAnsi="Verdana" w:cs="Times New Roman"/>
          <w:b/>
          <w:bCs/>
          <w:color w:val="333333"/>
          <w:sz w:val="18"/>
          <w:szCs w:val="18"/>
          <w:lang w:eastAsia="ru-RU"/>
        </w:rPr>
        <w:t>4 ПРАВИЛО:</w:t>
      </w:r>
      <w:r w:rsidRPr="00CB70EA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 Не ставить мебель поблизости окон, чтобы ребенок не взобрался на подоконник.</w:t>
      </w:r>
    </w:p>
    <w:p w:rsidR="00CB70EA" w:rsidRPr="00CB70EA" w:rsidRDefault="00CB70EA" w:rsidP="00CB70EA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CB70EA">
        <w:rPr>
          <w:rFonts w:ascii="Verdana" w:eastAsia="Times New Roman" w:hAnsi="Verdana" w:cs="Times New Roman"/>
          <w:b/>
          <w:bCs/>
          <w:color w:val="333333"/>
          <w:sz w:val="18"/>
          <w:szCs w:val="18"/>
          <w:lang w:eastAsia="ru-RU"/>
        </w:rPr>
        <w:t>5 ПРАВИЛО:</w:t>
      </w:r>
      <w:r w:rsidRPr="00CB70EA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 Не следует позволять детям прыгать на кровати или другой мебели, расположенной вблизи окон.</w:t>
      </w:r>
    </w:p>
    <w:p w:rsidR="00CB70EA" w:rsidRPr="00CB70EA" w:rsidRDefault="00CB70EA" w:rsidP="00CB70EA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CB70EA">
        <w:rPr>
          <w:rFonts w:ascii="Verdana" w:eastAsia="Times New Roman" w:hAnsi="Verdana" w:cs="Times New Roman"/>
          <w:b/>
          <w:bCs/>
          <w:color w:val="333333"/>
          <w:sz w:val="18"/>
          <w:szCs w:val="18"/>
          <w:lang w:eastAsia="ru-RU"/>
        </w:rPr>
        <w:t>6 ПРАВИЛО:</w:t>
      </w:r>
      <w:r w:rsidRPr="00CB70EA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 Тщательно подобрать аксессуары на окна. В частности, средства солнцезащиты, такие как жалюзи и рулонные шторы должны быть без свисающих шнуров и цепочек. Ребенок может с их помощью взобраться на окно или запутаться в них, тем самым спровоцировать удушье.</w:t>
      </w:r>
    </w:p>
    <w:p w:rsidR="00CB70EA" w:rsidRPr="00CB70EA" w:rsidRDefault="00CB70EA" w:rsidP="00CB70EA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CB70EA">
        <w:rPr>
          <w:rFonts w:ascii="Verdana" w:eastAsia="Times New Roman" w:hAnsi="Verdana" w:cs="Times New Roman"/>
          <w:b/>
          <w:bCs/>
          <w:color w:val="333333"/>
          <w:sz w:val="18"/>
          <w:szCs w:val="18"/>
          <w:lang w:eastAsia="ru-RU"/>
        </w:rPr>
        <w:t>7 ПРАВИЛО:</w:t>
      </w:r>
      <w:r w:rsidRPr="00CB70EA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 Установить на окна блокираторы, препятствующие открытию окна ребенком самостоятельно.</w:t>
      </w:r>
    </w:p>
    <w:p w:rsidR="00CB70EA" w:rsidRDefault="00CB70EA" w:rsidP="00CB70EA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b/>
          <w:bCs/>
          <w:color w:val="333333"/>
          <w:sz w:val="18"/>
          <w:szCs w:val="18"/>
          <w:lang w:eastAsia="ru-RU"/>
        </w:rPr>
      </w:pPr>
      <w:r w:rsidRPr="00CB70EA">
        <w:rPr>
          <w:rFonts w:ascii="Verdana" w:eastAsia="Times New Roman" w:hAnsi="Verdana" w:cs="Times New Roman"/>
          <w:b/>
          <w:bCs/>
          <w:color w:val="333333"/>
          <w:sz w:val="18"/>
          <w:szCs w:val="18"/>
          <w:lang w:eastAsia="ru-RU"/>
        </w:rPr>
        <w:t>ПОМНИТЕ!</w:t>
      </w:r>
    </w:p>
    <w:p w:rsidR="00CB70EA" w:rsidRPr="00CB70EA" w:rsidRDefault="00CB70EA" w:rsidP="00CB70EA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</w:p>
    <w:p w:rsidR="00CB70EA" w:rsidRPr="00CB70EA" w:rsidRDefault="00CB70EA" w:rsidP="00CB70EA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CB70EA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Существуют различные средства обеспечения безопасности окон для детей. Стоимость некоторых из них доступна каждому.</w:t>
      </w:r>
    </w:p>
    <w:p w:rsidR="00CB70EA" w:rsidRPr="00CB70EA" w:rsidRDefault="00CB70EA" w:rsidP="00CB70EA">
      <w:pPr>
        <w:shd w:val="clear" w:color="auto" w:fill="FFFFFF"/>
        <w:spacing w:after="150" w:line="240" w:lineRule="auto"/>
        <w:jc w:val="center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 w:rsidRPr="00CB70EA"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Будьте бдительны!</w:t>
      </w:r>
    </w:p>
    <w:p w:rsidR="00CB70EA" w:rsidRDefault="00CB70EA"/>
    <w:p w:rsidR="00CB70EA" w:rsidRDefault="00CB70EA"/>
    <w:p w:rsidR="00BC1FD8" w:rsidRDefault="00CB70EA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C8CEF32" wp14:editId="45C15197">
            <wp:extent cx="5940425" cy="4199255"/>
            <wp:effectExtent l="0" t="0" r="3175" b="0"/>
            <wp:docPr id="1" name="Рисунок 1" descr="https://tusp27.msp.midural.ru/upload/gallery/2021/06/01/YQTPzeogs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usp27.msp.midural.ru/upload/gallery/2021/06/01/YQTPzeogsf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C1FD8" w:rsidSect="00CB70EA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EF6B49"/>
    <w:multiLevelType w:val="multilevel"/>
    <w:tmpl w:val="5776C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E39"/>
    <w:rsid w:val="00B45E39"/>
    <w:rsid w:val="00BC1FD8"/>
    <w:rsid w:val="00CB7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F164F7-1C8C-4395-99A1-00CB1BFFF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B70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70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B7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B70EA"/>
    <w:rPr>
      <w:i/>
      <w:iCs/>
    </w:rPr>
  </w:style>
  <w:style w:type="character" w:styleId="a5">
    <w:name w:val="Strong"/>
    <w:basedOn w:val="a0"/>
    <w:uiPriority w:val="22"/>
    <w:qFormat/>
    <w:rsid w:val="00CB70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96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446</Words>
  <Characters>2548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2021-08-10T05:16:00Z</dcterms:created>
  <dcterms:modified xsi:type="dcterms:W3CDTF">2021-08-10T05:25:00Z</dcterms:modified>
</cp:coreProperties>
</file>